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32D" w:rsidRPr="00046872" w:rsidRDefault="00C45CE8" w:rsidP="00046872">
      <w:pPr>
        <w:jc w:val="center"/>
        <w:rPr>
          <w:b/>
        </w:rPr>
      </w:pPr>
      <w:r w:rsidRPr="00046872">
        <w:rPr>
          <w:b/>
        </w:rPr>
        <w:t>M.COM (SEMESTER III) -2020</w:t>
      </w:r>
    </w:p>
    <w:p w:rsidR="00C45CE8" w:rsidRPr="00046872" w:rsidRDefault="00C45CE8" w:rsidP="00046872">
      <w:pPr>
        <w:jc w:val="center"/>
        <w:rPr>
          <w:b/>
        </w:rPr>
      </w:pPr>
      <w:r w:rsidRPr="00046872">
        <w:rPr>
          <w:b/>
        </w:rPr>
        <w:t>Paper: Corporate Financial Accounting &amp; Reporting (CFAR) DSE 305A3</w:t>
      </w:r>
    </w:p>
    <w:p w:rsidR="00C45CE8" w:rsidRPr="00046872" w:rsidRDefault="00C45CE8" w:rsidP="00046872">
      <w:pPr>
        <w:jc w:val="center"/>
        <w:rPr>
          <w:b/>
        </w:rPr>
      </w:pPr>
      <w:r w:rsidRPr="00046872">
        <w:rPr>
          <w:b/>
        </w:rPr>
        <w:t>Topic: Segment Reporting (Module I</w:t>
      </w:r>
      <w:proofErr w:type="gramStart"/>
      <w:r w:rsidRPr="00046872">
        <w:rPr>
          <w:b/>
        </w:rPr>
        <w:t>)</w:t>
      </w:r>
      <w:r w:rsidR="00046872" w:rsidRPr="00046872">
        <w:rPr>
          <w:b/>
        </w:rPr>
        <w:t xml:space="preserve"> </w:t>
      </w:r>
      <w:r w:rsidRPr="00046872">
        <w:rPr>
          <w:b/>
        </w:rPr>
        <w:t xml:space="preserve"> </w:t>
      </w:r>
      <w:r w:rsidR="00046872" w:rsidRPr="00046872">
        <w:rPr>
          <w:b/>
        </w:rPr>
        <w:t>Lecture</w:t>
      </w:r>
      <w:proofErr w:type="gramEnd"/>
      <w:r w:rsidR="00046872" w:rsidRPr="00046872">
        <w:rPr>
          <w:b/>
        </w:rPr>
        <w:t xml:space="preserve"> no 1</w:t>
      </w:r>
      <w:bookmarkStart w:id="0" w:name="_GoBack"/>
      <w:bookmarkEnd w:id="0"/>
    </w:p>
    <w:p w:rsidR="00C45CE8" w:rsidRPr="00046872" w:rsidRDefault="00C45CE8" w:rsidP="00046872">
      <w:pPr>
        <w:jc w:val="center"/>
        <w:rPr>
          <w:b/>
        </w:rPr>
      </w:pPr>
      <w:r w:rsidRPr="00046872">
        <w:rPr>
          <w:b/>
        </w:rPr>
        <w:t xml:space="preserve">Contributor: Prof </w:t>
      </w:r>
      <w:proofErr w:type="spellStart"/>
      <w:r w:rsidRPr="00046872">
        <w:rPr>
          <w:b/>
        </w:rPr>
        <w:t>Asit</w:t>
      </w:r>
      <w:proofErr w:type="spellEnd"/>
      <w:r w:rsidRPr="00046872">
        <w:rPr>
          <w:b/>
        </w:rPr>
        <w:t xml:space="preserve"> Ghosh</w:t>
      </w:r>
    </w:p>
    <w:p w:rsidR="007019BB" w:rsidRPr="00046872" w:rsidRDefault="00C45CE8" w:rsidP="00046872">
      <w:pPr>
        <w:jc w:val="center"/>
        <w:rPr>
          <w:b/>
        </w:rPr>
      </w:pPr>
      <w:r w:rsidRPr="00046872">
        <w:rPr>
          <w:b/>
        </w:rPr>
        <w:t>Indian Accounting Standard 108</w:t>
      </w:r>
    </w:p>
    <w:p w:rsidR="00C45CE8" w:rsidRPr="00046872" w:rsidRDefault="00C45CE8" w:rsidP="00046872">
      <w:pPr>
        <w:jc w:val="center"/>
        <w:rPr>
          <w:b/>
        </w:rPr>
      </w:pPr>
      <w:r w:rsidRPr="00046872">
        <w:rPr>
          <w:b/>
        </w:rPr>
        <w:t>Operating seg</w:t>
      </w:r>
      <w:r w:rsidR="007019BB" w:rsidRPr="00046872">
        <w:rPr>
          <w:b/>
        </w:rPr>
        <w:t>ments</w:t>
      </w:r>
    </w:p>
    <w:p w:rsidR="00C45CE8" w:rsidRDefault="00C45CE8">
      <w:r>
        <w:t xml:space="preserve">Disclosure about Operating Segments under IFRS is a significant change as compared to existing Accounting Standards as </w:t>
      </w:r>
      <w:proofErr w:type="spellStart"/>
      <w:r>
        <w:t>Ind</w:t>
      </w:r>
      <w:proofErr w:type="spellEnd"/>
      <w:r>
        <w:t xml:space="preserve"> AS 108, operating segments , requires to follow the management approach as compared to the risks and returns approach being followed under AS 17, Segment Reporting. </w:t>
      </w:r>
    </w:p>
    <w:p w:rsidR="00C45CE8" w:rsidRPr="007019BB" w:rsidRDefault="00C45CE8">
      <w:pPr>
        <w:rPr>
          <w:b/>
          <w:u w:val="single"/>
        </w:rPr>
      </w:pPr>
      <w:r>
        <w:t>Information about significant components of an entity in contrast to its financial segments for the entity as a whole is very important to the users of financial statements, specifically where an entity is engaged in different business activities or operates in different economic environments.</w:t>
      </w:r>
    </w:p>
    <w:p w:rsidR="007019BB" w:rsidRDefault="007019BB">
      <w:pPr>
        <w:rPr>
          <w:b/>
          <w:u w:val="single"/>
        </w:rPr>
      </w:pPr>
      <w:r w:rsidRPr="007019BB">
        <w:rPr>
          <w:b/>
          <w:u w:val="single"/>
        </w:rPr>
        <w:t>Operating Segments:</w:t>
      </w:r>
    </w:p>
    <w:p w:rsidR="007019BB" w:rsidRDefault="007019BB">
      <w:proofErr w:type="spellStart"/>
      <w:r>
        <w:t>Ind</w:t>
      </w:r>
      <w:proofErr w:type="spellEnd"/>
      <w:r>
        <w:t xml:space="preserve"> AS 108 defines an operating segment as a component of an entity:</w:t>
      </w:r>
    </w:p>
    <w:p w:rsidR="007019BB" w:rsidRDefault="007019BB" w:rsidP="007019BB">
      <w:pPr>
        <w:pStyle w:val="ListParagraph"/>
        <w:numPr>
          <w:ilvl w:val="0"/>
          <w:numId w:val="1"/>
        </w:numPr>
      </w:pPr>
      <w:r>
        <w:t xml:space="preserve">That emerges in business activities from which it may earn revenues and incur expenses. </w:t>
      </w:r>
    </w:p>
    <w:p w:rsidR="007019BB" w:rsidRDefault="007019BB" w:rsidP="007019BB">
      <w:pPr>
        <w:pStyle w:val="ListParagraph"/>
        <w:numPr>
          <w:ilvl w:val="0"/>
          <w:numId w:val="1"/>
        </w:numPr>
      </w:pPr>
      <w:r>
        <w:t>Whose operating results are reviewed regularly by the entity’s chief operating decision maker to make decisions about resources to be allocated to the segments and assess its performances  , and</w:t>
      </w:r>
    </w:p>
    <w:p w:rsidR="007019BB" w:rsidRDefault="007019BB" w:rsidP="007019BB">
      <w:pPr>
        <w:pStyle w:val="ListParagraph"/>
        <w:numPr>
          <w:ilvl w:val="0"/>
          <w:numId w:val="1"/>
        </w:numPr>
      </w:pPr>
      <w:r>
        <w:t xml:space="preserve">For which discrete financial information is available. </w:t>
      </w:r>
    </w:p>
    <w:p w:rsidR="007019BB" w:rsidRDefault="007019BB" w:rsidP="007019BB">
      <w:r w:rsidRPr="007019BB">
        <w:rPr>
          <w:b/>
          <w:u w:val="single"/>
        </w:rPr>
        <w:t>Reportable Segments</w:t>
      </w:r>
      <w:r>
        <w:rPr>
          <w:b/>
          <w:u w:val="single"/>
        </w:rPr>
        <w:t xml:space="preserve">: </w:t>
      </w:r>
    </w:p>
    <w:p w:rsidR="007019BB" w:rsidRDefault="007019BB" w:rsidP="007019BB">
      <w:proofErr w:type="spellStart"/>
      <w:r>
        <w:t>Ind</w:t>
      </w:r>
      <w:proofErr w:type="spellEnd"/>
      <w:r>
        <w:t xml:space="preserve"> AS 108 requires an entity to report financial and descriptive information about its reportable segments.</w:t>
      </w:r>
    </w:p>
    <w:p w:rsidR="007019BB" w:rsidRDefault="007019BB" w:rsidP="007019BB">
      <w:r>
        <w:t>An operating segment should be identified as reportable segments, if it fulfils the following tests.</w:t>
      </w:r>
    </w:p>
    <w:p w:rsidR="007019BB" w:rsidRPr="00D34EC7" w:rsidRDefault="007019BB" w:rsidP="007019BB">
      <w:pPr>
        <w:pStyle w:val="ListParagraph"/>
        <w:numPr>
          <w:ilvl w:val="0"/>
          <w:numId w:val="2"/>
        </w:numPr>
        <w:rPr>
          <w:u w:val="single"/>
        </w:rPr>
      </w:pPr>
      <w:r w:rsidRPr="007019BB">
        <w:rPr>
          <w:u w:val="single"/>
        </w:rPr>
        <w:t>Revenue Test</w:t>
      </w:r>
      <w:r>
        <w:rPr>
          <w:u w:val="single"/>
        </w:rPr>
        <w:t>:</w:t>
      </w:r>
      <w:r>
        <w:t xml:space="preserve"> Total revenue of a segment is 10% or more of the total revenue of all segments, where revenue consists of both external and internal revenue</w:t>
      </w:r>
      <w:r w:rsidR="00D34EC7">
        <w:t>.</w:t>
      </w:r>
    </w:p>
    <w:p w:rsidR="00D34EC7" w:rsidRPr="00D34EC7" w:rsidRDefault="00D34EC7" w:rsidP="007019BB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Result/Profitability test:</w:t>
      </w:r>
      <w:r>
        <w:t xml:space="preserve"> The individual segment result (whether profit or loss) 10% or more of higher value of the followings:</w:t>
      </w:r>
    </w:p>
    <w:p w:rsidR="00D34EC7" w:rsidRPr="00D34EC7" w:rsidRDefault="00D34EC7" w:rsidP="00D34EC7">
      <w:pPr>
        <w:pStyle w:val="ListParagraph"/>
        <w:numPr>
          <w:ilvl w:val="0"/>
          <w:numId w:val="3"/>
        </w:numPr>
        <w:rPr>
          <w:u w:val="single"/>
        </w:rPr>
      </w:pPr>
      <w:r>
        <w:t>The combined result of all segments is profit</w:t>
      </w:r>
    </w:p>
    <w:p w:rsidR="00D34EC7" w:rsidRPr="00D34EC7" w:rsidRDefault="00D34EC7" w:rsidP="00D34EC7">
      <w:pPr>
        <w:pStyle w:val="ListParagraph"/>
        <w:numPr>
          <w:ilvl w:val="0"/>
          <w:numId w:val="3"/>
        </w:numPr>
        <w:rPr>
          <w:u w:val="single"/>
        </w:rPr>
      </w:pPr>
      <w:r>
        <w:t>The combined result of all segments is loss</w:t>
      </w:r>
    </w:p>
    <w:p w:rsidR="00D34EC7" w:rsidRPr="00D34EC7" w:rsidRDefault="00D34EC7" w:rsidP="00D34EC7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Asset test: </w:t>
      </w:r>
      <w:r>
        <w:t>The total assets of individual segment is 10% or more of total assets of all segments.</w:t>
      </w:r>
    </w:p>
    <w:p w:rsidR="00D34EC7" w:rsidRDefault="00D34EC7" w:rsidP="00D34EC7">
      <w:pPr>
        <w:pStyle w:val="ListParagraph"/>
        <w:rPr>
          <w:u w:val="single"/>
        </w:rPr>
      </w:pPr>
    </w:p>
    <w:p w:rsidR="00D34EC7" w:rsidRDefault="00D34EC7" w:rsidP="00D34EC7"/>
    <w:p w:rsidR="00D34EC7" w:rsidRDefault="00D34EC7">
      <w:r>
        <w:br w:type="page"/>
      </w:r>
    </w:p>
    <w:p w:rsidR="00D34EC7" w:rsidRPr="007019BB" w:rsidRDefault="00D34EC7" w:rsidP="00D34EC7">
      <w:pPr>
        <w:pStyle w:val="ListParagraph"/>
        <w:ind w:left="1440"/>
        <w:rPr>
          <w:u w:val="single"/>
        </w:rPr>
      </w:pPr>
    </w:p>
    <w:sectPr w:rsidR="00D34EC7" w:rsidRPr="00701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278D"/>
    <w:multiLevelType w:val="hybridMultilevel"/>
    <w:tmpl w:val="F3D021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1D09"/>
    <w:multiLevelType w:val="hybridMultilevel"/>
    <w:tmpl w:val="1814FE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5287"/>
    <w:multiLevelType w:val="hybridMultilevel"/>
    <w:tmpl w:val="BA6C745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E8"/>
    <w:rsid w:val="00046872"/>
    <w:rsid w:val="0049132D"/>
    <w:rsid w:val="007019BB"/>
    <w:rsid w:val="009E3943"/>
    <w:rsid w:val="00C45CE8"/>
    <w:rsid w:val="00D3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F8C98-8C13-4630-938E-E2C552E5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k!$HA</dc:creator>
  <cp:keywords/>
  <dc:description/>
  <cp:lastModifiedBy>k!$HA</cp:lastModifiedBy>
  <cp:revision>2</cp:revision>
  <dcterms:created xsi:type="dcterms:W3CDTF">2020-09-07T16:10:00Z</dcterms:created>
  <dcterms:modified xsi:type="dcterms:W3CDTF">2020-09-08T15:46:00Z</dcterms:modified>
</cp:coreProperties>
</file>