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015E" w14:textId="77777777" w:rsidR="00AA2ABE" w:rsidRDefault="00AA2ABE" w:rsidP="00AA2AB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Semester II (UG)</w:t>
      </w:r>
    </w:p>
    <w:p w14:paraId="6AAF74EC" w14:textId="77777777" w:rsidR="00AA2ABE" w:rsidRDefault="00AA2ABE" w:rsidP="00AA2AB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Subject: Company Law</w:t>
      </w:r>
    </w:p>
    <w:p w14:paraId="682572A6" w14:textId="646C5BFF" w:rsidR="00AA2ABE" w:rsidRDefault="00AA2ABE" w:rsidP="00AA2AB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Name of the Teacher: Prof. MD SHAHJAHAN</w:t>
      </w:r>
    </w:p>
    <w:p w14:paraId="2C12343B" w14:textId="2E935AB9" w:rsidR="00AA2ABE" w:rsidRPr="00440C81" w:rsidRDefault="00AA2ABE" w:rsidP="00AA2AB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Lecture Note 2</w:t>
      </w:r>
    </w:p>
    <w:p w14:paraId="69CB1ABD" w14:textId="235C6551" w:rsidR="000748C9" w:rsidRPr="00B56CB4" w:rsidRDefault="00240B63" w:rsidP="00B56CB4">
      <w:pPr>
        <w:jc w:val="both"/>
        <w:rPr>
          <w:rFonts w:ascii="Times New Roman" w:hAnsi="Times New Roman" w:cs="Times New Roman"/>
          <w:b/>
          <w:bCs/>
          <w:sz w:val="24"/>
          <w:szCs w:val="24"/>
        </w:rPr>
      </w:pPr>
      <w:bookmarkStart w:id="0" w:name="_GoBack"/>
      <w:bookmarkEnd w:id="0"/>
      <w:r w:rsidRPr="00B56CB4">
        <w:rPr>
          <w:rFonts w:ascii="Times New Roman" w:hAnsi="Times New Roman" w:cs="Times New Roman"/>
          <w:b/>
          <w:bCs/>
          <w:sz w:val="24"/>
          <w:szCs w:val="24"/>
        </w:rPr>
        <w:t>EX</w:t>
      </w:r>
      <w:r w:rsidRPr="00B56CB4">
        <w:rPr>
          <w:rFonts w:ascii="Times New Roman" w:hAnsi="Times New Roman" w:cs="Times New Roman"/>
          <w:b/>
          <w:bCs/>
          <w:sz w:val="24"/>
          <w:szCs w:val="24"/>
        </w:rPr>
        <w:t>TRAORDINARY</w:t>
      </w:r>
      <w:r w:rsidRPr="00B56CB4">
        <w:rPr>
          <w:rFonts w:ascii="Times New Roman" w:hAnsi="Times New Roman" w:cs="Times New Roman"/>
          <w:b/>
          <w:bCs/>
          <w:sz w:val="24"/>
          <w:szCs w:val="24"/>
        </w:rPr>
        <w:t xml:space="preserve"> GENERAL MEETING</w:t>
      </w:r>
    </w:p>
    <w:p w14:paraId="6DB21334" w14:textId="4CAE7F32" w:rsidR="00240B63" w:rsidRPr="00B56CB4" w:rsidRDefault="00240B63" w:rsidP="00B56CB4">
      <w:pPr>
        <w:jc w:val="both"/>
        <w:rPr>
          <w:rFonts w:ascii="Times New Roman" w:hAnsi="Times New Roman" w:cs="Times New Roman"/>
          <w:sz w:val="24"/>
          <w:szCs w:val="24"/>
        </w:rPr>
      </w:pPr>
      <w:r w:rsidRPr="00B56CB4">
        <w:rPr>
          <w:rFonts w:ascii="Times New Roman" w:hAnsi="Times New Roman" w:cs="Times New Roman"/>
          <w:sz w:val="24"/>
          <w:szCs w:val="24"/>
        </w:rPr>
        <w:t xml:space="preserve">All general </w:t>
      </w:r>
      <w:r w:rsidRPr="00B56CB4">
        <w:rPr>
          <w:rFonts w:ascii="Times New Roman" w:hAnsi="Times New Roman" w:cs="Times New Roman"/>
          <w:sz w:val="24"/>
          <w:szCs w:val="24"/>
        </w:rPr>
        <w:t>meetings</w:t>
      </w:r>
      <w:r w:rsidRPr="00B56CB4">
        <w:rPr>
          <w:rFonts w:ascii="Times New Roman" w:hAnsi="Times New Roman" w:cs="Times New Roman"/>
          <w:sz w:val="24"/>
          <w:szCs w:val="24"/>
        </w:rPr>
        <w:t xml:space="preserve"> of a company </w:t>
      </w:r>
      <w:r w:rsidRPr="00B56CB4">
        <w:rPr>
          <w:rFonts w:ascii="Times New Roman" w:hAnsi="Times New Roman" w:cs="Times New Roman"/>
          <w:sz w:val="24"/>
          <w:szCs w:val="24"/>
        </w:rPr>
        <w:t>other</w:t>
      </w:r>
      <w:r w:rsidRPr="00B56CB4">
        <w:rPr>
          <w:rFonts w:ascii="Times New Roman" w:hAnsi="Times New Roman" w:cs="Times New Roman"/>
          <w:sz w:val="24"/>
          <w:szCs w:val="24"/>
        </w:rPr>
        <w:t xml:space="preserve"> than the statutory and annual general meeting are called 'extraordinary meetings'. Extraordinary general meeting is a meeting </w:t>
      </w:r>
      <w:r w:rsidRPr="00B56CB4">
        <w:rPr>
          <w:rFonts w:ascii="Times New Roman" w:hAnsi="Times New Roman" w:cs="Times New Roman"/>
          <w:sz w:val="24"/>
          <w:szCs w:val="24"/>
        </w:rPr>
        <w:t>which is</w:t>
      </w:r>
      <w:r w:rsidRPr="00B56CB4">
        <w:rPr>
          <w:rFonts w:ascii="Times New Roman" w:hAnsi="Times New Roman" w:cs="Times New Roman"/>
          <w:sz w:val="24"/>
          <w:szCs w:val="24"/>
        </w:rPr>
        <w:t xml:space="preserve"> held between two annual general meetings. These meetings are called in emergencies or on special occasions</w:t>
      </w:r>
      <w:r w:rsidRPr="00B56CB4">
        <w:rPr>
          <w:rFonts w:ascii="Times New Roman" w:hAnsi="Times New Roman" w:cs="Times New Roman"/>
          <w:sz w:val="24"/>
          <w:szCs w:val="24"/>
        </w:rPr>
        <w:t>.</w:t>
      </w:r>
      <w:r w:rsidRPr="00B56CB4">
        <w:rPr>
          <w:rFonts w:ascii="Times New Roman" w:hAnsi="Times New Roman" w:cs="Times New Roman"/>
          <w:sz w:val="24"/>
          <w:szCs w:val="24"/>
        </w:rPr>
        <w:t xml:space="preserve"> This meeting is called to discuss some urgent special business which</w:t>
      </w:r>
      <w:r w:rsidRPr="00B56CB4">
        <w:rPr>
          <w:rFonts w:ascii="Times New Roman" w:hAnsi="Times New Roman" w:cs="Times New Roman"/>
          <w:sz w:val="24"/>
          <w:szCs w:val="24"/>
        </w:rPr>
        <w:t xml:space="preserve"> cannot, be</w:t>
      </w:r>
      <w:r w:rsidRPr="00B56CB4">
        <w:rPr>
          <w:rFonts w:ascii="Times New Roman" w:hAnsi="Times New Roman" w:cs="Times New Roman"/>
          <w:sz w:val="24"/>
          <w:szCs w:val="24"/>
        </w:rPr>
        <w:t xml:space="preserve"> postponed till the next annual general meeting, for example, alteration in the memorandum or articles of association, reduction of capital, </w:t>
      </w:r>
      <w:r w:rsidRPr="00B56CB4">
        <w:rPr>
          <w:rFonts w:ascii="Times New Roman" w:hAnsi="Times New Roman" w:cs="Times New Roman"/>
          <w:sz w:val="24"/>
          <w:szCs w:val="24"/>
        </w:rPr>
        <w:t>issue of</w:t>
      </w:r>
      <w:r w:rsidRPr="00B56CB4">
        <w:rPr>
          <w:rFonts w:ascii="Times New Roman" w:hAnsi="Times New Roman" w:cs="Times New Roman"/>
          <w:sz w:val="24"/>
          <w:szCs w:val="24"/>
        </w:rPr>
        <w:t xml:space="preserve"> debentures etc. All business transacted at such </w:t>
      </w:r>
      <w:r w:rsidRPr="00B56CB4">
        <w:rPr>
          <w:rFonts w:ascii="Times New Roman" w:hAnsi="Times New Roman" w:cs="Times New Roman"/>
          <w:sz w:val="24"/>
          <w:szCs w:val="24"/>
        </w:rPr>
        <w:t>meeting</w:t>
      </w:r>
      <w:r w:rsidRPr="00B56CB4">
        <w:rPr>
          <w:rFonts w:ascii="Times New Roman" w:hAnsi="Times New Roman" w:cs="Times New Roman"/>
          <w:sz w:val="24"/>
          <w:szCs w:val="24"/>
        </w:rPr>
        <w:t xml:space="preserve"> is deemed to be special business. </w:t>
      </w:r>
    </w:p>
    <w:p w14:paraId="63979611" w14:textId="5EE574F0" w:rsidR="00240B63" w:rsidRPr="00B56CB4" w:rsidRDefault="00240B63" w:rsidP="00B56CB4">
      <w:pPr>
        <w:jc w:val="both"/>
        <w:rPr>
          <w:rFonts w:ascii="Times New Roman" w:hAnsi="Times New Roman" w:cs="Times New Roman"/>
          <w:sz w:val="24"/>
          <w:szCs w:val="24"/>
        </w:rPr>
      </w:pPr>
      <w:r w:rsidRPr="00B56CB4">
        <w:rPr>
          <w:rFonts w:ascii="Times New Roman" w:hAnsi="Times New Roman" w:cs="Times New Roman"/>
          <w:sz w:val="24"/>
          <w:szCs w:val="24"/>
        </w:rPr>
        <w:t xml:space="preserve">An extraordinary general meeting </w:t>
      </w:r>
      <w:r w:rsidRPr="00B56CB4">
        <w:rPr>
          <w:rFonts w:ascii="Times New Roman" w:hAnsi="Times New Roman" w:cs="Times New Roman"/>
          <w:sz w:val="24"/>
          <w:szCs w:val="24"/>
        </w:rPr>
        <w:t>m</w:t>
      </w:r>
      <w:r w:rsidRPr="00B56CB4">
        <w:rPr>
          <w:rFonts w:ascii="Times New Roman" w:hAnsi="Times New Roman" w:cs="Times New Roman"/>
          <w:sz w:val="24"/>
          <w:szCs w:val="24"/>
        </w:rPr>
        <w:t xml:space="preserve">ay be called by </w:t>
      </w:r>
    </w:p>
    <w:p w14:paraId="31EEE472" w14:textId="6583FA6B" w:rsidR="00240B63" w:rsidRPr="00B56CB4" w:rsidRDefault="00240B63" w:rsidP="00B56CB4">
      <w:pPr>
        <w:jc w:val="both"/>
        <w:rPr>
          <w:rFonts w:ascii="Times New Roman" w:hAnsi="Times New Roman" w:cs="Times New Roman"/>
          <w:sz w:val="24"/>
          <w:szCs w:val="24"/>
        </w:rPr>
      </w:pPr>
      <w:r w:rsidRPr="00B56CB4">
        <w:rPr>
          <w:rFonts w:ascii="Times New Roman" w:hAnsi="Times New Roman" w:cs="Times New Roman"/>
          <w:sz w:val="24"/>
          <w:szCs w:val="24"/>
        </w:rPr>
        <w:t xml:space="preserve">a) </w:t>
      </w:r>
      <w:r w:rsidRPr="00B56CB4">
        <w:rPr>
          <w:rFonts w:ascii="Times New Roman" w:hAnsi="Times New Roman" w:cs="Times New Roman"/>
          <w:sz w:val="24"/>
          <w:szCs w:val="24"/>
        </w:rPr>
        <w:t>Board</w:t>
      </w:r>
      <w:r w:rsidRPr="00B56CB4">
        <w:rPr>
          <w:rFonts w:ascii="Times New Roman" w:hAnsi="Times New Roman" w:cs="Times New Roman"/>
          <w:sz w:val="24"/>
          <w:szCs w:val="24"/>
        </w:rPr>
        <w:t xml:space="preserve"> of directors on its own motion;</w:t>
      </w:r>
      <w:r w:rsidRPr="00B56CB4">
        <w:rPr>
          <w:rFonts w:ascii="Times New Roman" w:hAnsi="Times New Roman" w:cs="Times New Roman"/>
          <w:sz w:val="24"/>
          <w:szCs w:val="24"/>
        </w:rPr>
        <w:t xml:space="preserve"> or</w:t>
      </w:r>
    </w:p>
    <w:p w14:paraId="76013B8F" w14:textId="106097DD" w:rsidR="00240B63" w:rsidRPr="00B56CB4" w:rsidRDefault="00240B63" w:rsidP="00B56CB4">
      <w:pPr>
        <w:jc w:val="both"/>
        <w:rPr>
          <w:rFonts w:ascii="Times New Roman" w:hAnsi="Times New Roman" w:cs="Times New Roman"/>
          <w:sz w:val="24"/>
          <w:szCs w:val="24"/>
        </w:rPr>
      </w:pPr>
      <w:r w:rsidRPr="00B56CB4">
        <w:rPr>
          <w:rFonts w:ascii="Times New Roman" w:hAnsi="Times New Roman" w:cs="Times New Roman"/>
          <w:sz w:val="24"/>
          <w:szCs w:val="24"/>
        </w:rPr>
        <w:t xml:space="preserve"> b</w:t>
      </w:r>
      <w:r w:rsidRPr="00B56CB4">
        <w:rPr>
          <w:rFonts w:ascii="Times New Roman" w:hAnsi="Times New Roman" w:cs="Times New Roman"/>
          <w:sz w:val="24"/>
          <w:szCs w:val="24"/>
        </w:rPr>
        <w:t>)</w:t>
      </w:r>
      <w:r w:rsidRPr="00B56CB4">
        <w:rPr>
          <w:rFonts w:ascii="Times New Roman" w:hAnsi="Times New Roman" w:cs="Times New Roman"/>
          <w:sz w:val="24"/>
          <w:szCs w:val="24"/>
        </w:rPr>
        <w:t xml:space="preserve"> the Board of directors on the requisition </w:t>
      </w:r>
      <w:r w:rsidRPr="00B56CB4">
        <w:rPr>
          <w:rFonts w:ascii="Times New Roman" w:hAnsi="Times New Roman" w:cs="Times New Roman"/>
          <w:sz w:val="24"/>
          <w:szCs w:val="24"/>
        </w:rPr>
        <w:t>o</w:t>
      </w:r>
      <w:r w:rsidRPr="00B56CB4">
        <w:rPr>
          <w:rFonts w:ascii="Times New Roman" w:hAnsi="Times New Roman" w:cs="Times New Roman"/>
          <w:sz w:val="24"/>
          <w:szCs w:val="24"/>
        </w:rPr>
        <w:t xml:space="preserve">f </w:t>
      </w:r>
      <w:r w:rsidRPr="00B56CB4">
        <w:rPr>
          <w:rFonts w:ascii="Times New Roman" w:hAnsi="Times New Roman" w:cs="Times New Roman"/>
          <w:sz w:val="24"/>
          <w:szCs w:val="24"/>
        </w:rPr>
        <w:t>members</w:t>
      </w:r>
      <w:r w:rsidRPr="00B56CB4">
        <w:rPr>
          <w:rFonts w:ascii="Times New Roman" w:hAnsi="Times New Roman" w:cs="Times New Roman"/>
          <w:sz w:val="24"/>
          <w:szCs w:val="24"/>
        </w:rPr>
        <w:t xml:space="preserve">; or </w:t>
      </w:r>
    </w:p>
    <w:p w14:paraId="262D0167" w14:textId="77777777" w:rsidR="00240B63" w:rsidRPr="00B56CB4" w:rsidRDefault="00240B63" w:rsidP="00B56CB4">
      <w:pPr>
        <w:jc w:val="both"/>
        <w:rPr>
          <w:rFonts w:ascii="Times New Roman" w:hAnsi="Times New Roman" w:cs="Times New Roman"/>
          <w:sz w:val="24"/>
          <w:szCs w:val="24"/>
        </w:rPr>
      </w:pPr>
      <w:r w:rsidRPr="00B56CB4">
        <w:rPr>
          <w:rFonts w:ascii="Times New Roman" w:hAnsi="Times New Roman" w:cs="Times New Roman"/>
          <w:sz w:val="24"/>
          <w:szCs w:val="24"/>
        </w:rPr>
        <w:t xml:space="preserve">c) the requisitionists themselves; or </w:t>
      </w:r>
    </w:p>
    <w:p w14:paraId="496504D5" w14:textId="37C10DCA" w:rsidR="00240B63" w:rsidRPr="00B56CB4" w:rsidRDefault="00240B63" w:rsidP="00B56CB4">
      <w:pPr>
        <w:jc w:val="both"/>
        <w:rPr>
          <w:rFonts w:ascii="Times New Roman" w:hAnsi="Times New Roman" w:cs="Times New Roman"/>
          <w:sz w:val="24"/>
          <w:szCs w:val="24"/>
        </w:rPr>
      </w:pPr>
      <w:r w:rsidRPr="00B56CB4">
        <w:rPr>
          <w:rFonts w:ascii="Times New Roman" w:hAnsi="Times New Roman" w:cs="Times New Roman"/>
          <w:sz w:val="24"/>
          <w:szCs w:val="24"/>
        </w:rPr>
        <w:t xml:space="preserve">d) the Company Law Board. </w:t>
      </w:r>
    </w:p>
    <w:p w14:paraId="08D062AA" w14:textId="068ED2AC" w:rsidR="00726B6B" w:rsidRPr="00B56CB4" w:rsidRDefault="002801C3" w:rsidP="00B56CB4">
      <w:pPr>
        <w:jc w:val="both"/>
        <w:rPr>
          <w:rFonts w:ascii="Times New Roman" w:hAnsi="Times New Roman" w:cs="Times New Roman"/>
          <w:sz w:val="24"/>
          <w:szCs w:val="24"/>
        </w:rPr>
      </w:pPr>
      <w:r w:rsidRPr="00B56CB4">
        <w:rPr>
          <w:rFonts w:ascii="Times New Roman" w:hAnsi="Times New Roman" w:cs="Times New Roman"/>
          <w:b/>
          <w:bCs/>
          <w:sz w:val="24"/>
          <w:szCs w:val="24"/>
        </w:rPr>
        <w:t>a) By</w:t>
      </w:r>
      <w:r w:rsidR="00726B6B" w:rsidRPr="00B56CB4">
        <w:rPr>
          <w:rFonts w:ascii="Times New Roman" w:hAnsi="Times New Roman" w:cs="Times New Roman"/>
          <w:b/>
          <w:bCs/>
          <w:sz w:val="24"/>
          <w:szCs w:val="24"/>
        </w:rPr>
        <w:t xml:space="preserve"> the Board of </w:t>
      </w:r>
      <w:r w:rsidR="00726B6B" w:rsidRPr="00B56CB4">
        <w:rPr>
          <w:rFonts w:ascii="Times New Roman" w:hAnsi="Times New Roman" w:cs="Times New Roman"/>
          <w:b/>
          <w:bCs/>
          <w:sz w:val="24"/>
          <w:szCs w:val="24"/>
        </w:rPr>
        <w:t>Directors</w:t>
      </w:r>
      <w:r w:rsidR="00726B6B" w:rsidRPr="00B56CB4">
        <w:rPr>
          <w:rFonts w:ascii="Times New Roman" w:hAnsi="Times New Roman" w:cs="Times New Roman"/>
          <w:sz w:val="24"/>
          <w:szCs w:val="24"/>
        </w:rPr>
        <w:t xml:space="preserve">: </w:t>
      </w:r>
      <w:r w:rsidR="00726B6B" w:rsidRPr="00B56CB4">
        <w:rPr>
          <w:rFonts w:ascii="Times New Roman" w:hAnsi="Times New Roman" w:cs="Times New Roman"/>
          <w:sz w:val="24"/>
          <w:szCs w:val="24"/>
        </w:rPr>
        <w:t>Clause</w:t>
      </w:r>
      <w:r w:rsidR="00726B6B" w:rsidRPr="00B56CB4">
        <w:rPr>
          <w:rFonts w:ascii="Times New Roman" w:hAnsi="Times New Roman" w:cs="Times New Roman"/>
          <w:sz w:val="24"/>
          <w:szCs w:val="24"/>
        </w:rPr>
        <w:t xml:space="preserve"> 48 of</w:t>
      </w:r>
      <w:r w:rsidR="00FD44CB" w:rsidRPr="00B56CB4">
        <w:rPr>
          <w:rFonts w:ascii="Times New Roman" w:hAnsi="Times New Roman" w:cs="Times New Roman"/>
          <w:sz w:val="24"/>
          <w:szCs w:val="24"/>
        </w:rPr>
        <w:t xml:space="preserve"> </w:t>
      </w:r>
      <w:r w:rsidR="00726B6B" w:rsidRPr="00B56CB4">
        <w:rPr>
          <w:rFonts w:ascii="Times New Roman" w:hAnsi="Times New Roman" w:cs="Times New Roman"/>
          <w:sz w:val="24"/>
          <w:szCs w:val="24"/>
        </w:rPr>
        <w:t>T</w:t>
      </w:r>
      <w:r w:rsidR="00726B6B" w:rsidRPr="00B56CB4">
        <w:rPr>
          <w:rFonts w:ascii="Times New Roman" w:hAnsi="Times New Roman" w:cs="Times New Roman"/>
          <w:sz w:val="24"/>
          <w:szCs w:val="24"/>
        </w:rPr>
        <w:t xml:space="preserve">ab1e A states that "the Board may, whenever it thinks fit, call an extraordinary general </w:t>
      </w:r>
      <w:r w:rsidRPr="00B56CB4">
        <w:rPr>
          <w:rFonts w:ascii="Times New Roman" w:hAnsi="Times New Roman" w:cs="Times New Roman"/>
          <w:sz w:val="24"/>
          <w:szCs w:val="24"/>
        </w:rPr>
        <w:t>meeting. However</w:t>
      </w:r>
      <w:r w:rsidR="00726B6B" w:rsidRPr="00B56CB4">
        <w:rPr>
          <w:rFonts w:ascii="Times New Roman" w:hAnsi="Times New Roman" w:cs="Times New Roman"/>
          <w:sz w:val="24"/>
          <w:szCs w:val="24"/>
        </w:rPr>
        <w:t xml:space="preserve">, the Board </w:t>
      </w:r>
      <w:r w:rsidRPr="00B56CB4">
        <w:rPr>
          <w:rFonts w:ascii="Times New Roman" w:hAnsi="Times New Roman" w:cs="Times New Roman"/>
          <w:sz w:val="24"/>
          <w:szCs w:val="24"/>
        </w:rPr>
        <w:t>h</w:t>
      </w:r>
      <w:r w:rsidR="00726B6B" w:rsidRPr="00B56CB4">
        <w:rPr>
          <w:rFonts w:ascii="Times New Roman" w:hAnsi="Times New Roman" w:cs="Times New Roman"/>
          <w:sz w:val="24"/>
          <w:szCs w:val="24"/>
        </w:rPr>
        <w:t xml:space="preserve">as to </w:t>
      </w:r>
      <w:r w:rsidRPr="00B56CB4">
        <w:rPr>
          <w:rFonts w:ascii="Times New Roman" w:hAnsi="Times New Roman" w:cs="Times New Roman"/>
          <w:sz w:val="24"/>
          <w:szCs w:val="24"/>
        </w:rPr>
        <w:t>p</w:t>
      </w:r>
      <w:r w:rsidR="00726B6B" w:rsidRPr="00B56CB4">
        <w:rPr>
          <w:rFonts w:ascii="Times New Roman" w:hAnsi="Times New Roman" w:cs="Times New Roman"/>
          <w:sz w:val="24"/>
          <w:szCs w:val="24"/>
        </w:rPr>
        <w:t xml:space="preserve">ass the resolution for </w:t>
      </w:r>
      <w:r w:rsidRPr="00B56CB4">
        <w:rPr>
          <w:rFonts w:ascii="Times New Roman" w:hAnsi="Times New Roman" w:cs="Times New Roman"/>
          <w:sz w:val="24"/>
          <w:szCs w:val="24"/>
        </w:rPr>
        <w:t>convening</w:t>
      </w:r>
      <w:r w:rsidR="00726B6B" w:rsidRPr="00B56CB4">
        <w:rPr>
          <w:rFonts w:ascii="Times New Roman" w:hAnsi="Times New Roman" w:cs="Times New Roman"/>
          <w:sz w:val="24"/>
          <w:szCs w:val="24"/>
        </w:rPr>
        <w:t xml:space="preserve"> such meeting. </w:t>
      </w:r>
    </w:p>
    <w:p w14:paraId="043ACEEF" w14:textId="6BC23AE2" w:rsidR="00726B6B" w:rsidRPr="00B56CB4" w:rsidRDefault="00726B6B" w:rsidP="00B56CB4">
      <w:pPr>
        <w:jc w:val="both"/>
        <w:rPr>
          <w:rFonts w:ascii="Times New Roman" w:hAnsi="Times New Roman" w:cs="Times New Roman"/>
          <w:sz w:val="24"/>
          <w:szCs w:val="24"/>
        </w:rPr>
      </w:pPr>
      <w:r w:rsidRPr="00B56CB4">
        <w:rPr>
          <w:rFonts w:ascii="Times New Roman" w:hAnsi="Times New Roman" w:cs="Times New Roman"/>
          <w:b/>
          <w:bCs/>
          <w:sz w:val="24"/>
          <w:szCs w:val="24"/>
        </w:rPr>
        <w:t xml:space="preserve">b) By the Board on </w:t>
      </w:r>
      <w:r w:rsidR="002801C3" w:rsidRPr="00B56CB4">
        <w:rPr>
          <w:rFonts w:ascii="Times New Roman" w:hAnsi="Times New Roman" w:cs="Times New Roman"/>
          <w:b/>
          <w:bCs/>
          <w:sz w:val="24"/>
          <w:szCs w:val="24"/>
        </w:rPr>
        <w:t>requisition</w:t>
      </w:r>
      <w:r w:rsidRPr="00B56CB4">
        <w:rPr>
          <w:rFonts w:ascii="Times New Roman" w:hAnsi="Times New Roman" w:cs="Times New Roman"/>
          <w:sz w:val="24"/>
          <w:szCs w:val="24"/>
        </w:rPr>
        <w:t xml:space="preserve">: According to Section 169 of the Act, the Board of directors must call an extraordinary general meeting of the company on the requisition of required number of members. The requisition letter for calling this meeting must be signed by members holding </w:t>
      </w:r>
      <w:r w:rsidR="002801C3" w:rsidRPr="00B56CB4">
        <w:rPr>
          <w:rFonts w:ascii="Times New Roman" w:hAnsi="Times New Roman" w:cs="Times New Roman"/>
          <w:sz w:val="24"/>
          <w:szCs w:val="24"/>
        </w:rPr>
        <w:t>at</w:t>
      </w:r>
      <w:r w:rsidRPr="00B56CB4">
        <w:rPr>
          <w:rFonts w:ascii="Times New Roman" w:hAnsi="Times New Roman" w:cs="Times New Roman"/>
          <w:sz w:val="24"/>
          <w:szCs w:val="24"/>
        </w:rPr>
        <w:t xml:space="preserve"> least one-tenth of the paid-up capital and having a right to vote </w:t>
      </w:r>
      <w:r w:rsidR="002801C3" w:rsidRPr="00B56CB4">
        <w:rPr>
          <w:rFonts w:ascii="Times New Roman" w:hAnsi="Times New Roman" w:cs="Times New Roman"/>
          <w:sz w:val="24"/>
          <w:szCs w:val="24"/>
        </w:rPr>
        <w:t>on</w:t>
      </w:r>
      <w:r w:rsidRPr="00B56CB4">
        <w:rPr>
          <w:rFonts w:ascii="Times New Roman" w:hAnsi="Times New Roman" w:cs="Times New Roman"/>
          <w:sz w:val="24"/>
          <w:szCs w:val="24"/>
        </w:rPr>
        <w:t xml:space="preserve"> the matter of requisition. In the case of a company having no shar</w:t>
      </w:r>
      <w:r w:rsidR="002801C3" w:rsidRPr="00B56CB4">
        <w:rPr>
          <w:rFonts w:ascii="Times New Roman" w:hAnsi="Times New Roman" w:cs="Times New Roman"/>
          <w:sz w:val="24"/>
          <w:szCs w:val="24"/>
        </w:rPr>
        <w:t>e</w:t>
      </w:r>
      <w:r w:rsidRPr="00B56CB4">
        <w:rPr>
          <w:rFonts w:ascii="Times New Roman" w:hAnsi="Times New Roman" w:cs="Times New Roman"/>
          <w:sz w:val="24"/>
          <w:szCs w:val="24"/>
        </w:rPr>
        <w:t xml:space="preserve"> capital, it must be signed by those members who have at least one-tenth of the total voting power.</w:t>
      </w:r>
    </w:p>
    <w:p w14:paraId="633255AC" w14:textId="58A35C81" w:rsidR="002801C3" w:rsidRPr="00B56CB4" w:rsidRDefault="002801C3" w:rsidP="00B56CB4">
      <w:pPr>
        <w:jc w:val="both"/>
        <w:rPr>
          <w:rFonts w:ascii="Times New Roman" w:hAnsi="Times New Roman" w:cs="Times New Roman"/>
          <w:sz w:val="24"/>
          <w:szCs w:val="24"/>
        </w:rPr>
      </w:pPr>
      <w:r w:rsidRPr="00B56CB4">
        <w:rPr>
          <w:rFonts w:ascii="Times New Roman" w:hAnsi="Times New Roman" w:cs="Times New Roman"/>
          <w:b/>
          <w:bCs/>
          <w:sz w:val="24"/>
          <w:szCs w:val="24"/>
        </w:rPr>
        <w:t xml:space="preserve">c) </w:t>
      </w:r>
      <w:r w:rsidRPr="00B56CB4">
        <w:rPr>
          <w:rFonts w:ascii="Times New Roman" w:hAnsi="Times New Roman" w:cs="Times New Roman"/>
          <w:b/>
          <w:bCs/>
          <w:sz w:val="24"/>
          <w:szCs w:val="24"/>
        </w:rPr>
        <w:t>B</w:t>
      </w:r>
      <w:r w:rsidRPr="00B56CB4">
        <w:rPr>
          <w:rFonts w:ascii="Times New Roman" w:hAnsi="Times New Roman" w:cs="Times New Roman"/>
          <w:b/>
          <w:bCs/>
          <w:sz w:val="24"/>
          <w:szCs w:val="24"/>
        </w:rPr>
        <w:t xml:space="preserve">y the </w:t>
      </w:r>
      <w:r w:rsidRPr="00B56CB4">
        <w:rPr>
          <w:rFonts w:ascii="Times New Roman" w:hAnsi="Times New Roman" w:cs="Times New Roman"/>
          <w:b/>
          <w:bCs/>
          <w:sz w:val="24"/>
          <w:szCs w:val="24"/>
        </w:rPr>
        <w:t>Requisitionists</w:t>
      </w:r>
      <w:r w:rsidRPr="00B56CB4">
        <w:rPr>
          <w:rFonts w:ascii="Times New Roman" w:hAnsi="Times New Roman" w:cs="Times New Roman"/>
          <w:sz w:val="24"/>
          <w:szCs w:val="24"/>
        </w:rPr>
        <w:t>: If the Board of directors fails to call t</w:t>
      </w:r>
      <w:r w:rsidR="00FD44CB" w:rsidRPr="00B56CB4">
        <w:rPr>
          <w:rFonts w:ascii="Times New Roman" w:hAnsi="Times New Roman" w:cs="Times New Roman"/>
          <w:sz w:val="24"/>
          <w:szCs w:val="24"/>
        </w:rPr>
        <w:t>he</w:t>
      </w:r>
      <w:r w:rsidRPr="00B56CB4">
        <w:rPr>
          <w:rFonts w:ascii="Times New Roman" w:hAnsi="Times New Roman" w:cs="Times New Roman"/>
          <w:sz w:val="24"/>
          <w:szCs w:val="24"/>
        </w:rPr>
        <w:t xml:space="preserve"> meeti</w:t>
      </w:r>
      <w:r w:rsidR="00FD44CB" w:rsidRPr="00B56CB4">
        <w:rPr>
          <w:rFonts w:ascii="Times New Roman" w:hAnsi="Times New Roman" w:cs="Times New Roman"/>
          <w:sz w:val="24"/>
          <w:szCs w:val="24"/>
        </w:rPr>
        <w:t>n</w:t>
      </w:r>
      <w:r w:rsidRPr="00B56CB4">
        <w:rPr>
          <w:rFonts w:ascii="Times New Roman" w:hAnsi="Times New Roman" w:cs="Times New Roman"/>
          <w:sz w:val="24"/>
          <w:szCs w:val="24"/>
        </w:rPr>
        <w:t>g</w:t>
      </w:r>
      <w:r w:rsidR="00FD44CB" w:rsidRPr="00B56CB4">
        <w:rPr>
          <w:rFonts w:ascii="Times New Roman" w:hAnsi="Times New Roman" w:cs="Times New Roman"/>
          <w:sz w:val="24"/>
          <w:szCs w:val="24"/>
        </w:rPr>
        <w:t xml:space="preserve"> </w:t>
      </w:r>
      <w:r w:rsidRPr="00B56CB4">
        <w:rPr>
          <w:rFonts w:ascii="Times New Roman" w:hAnsi="Times New Roman" w:cs="Times New Roman"/>
          <w:sz w:val="24"/>
          <w:szCs w:val="24"/>
        </w:rPr>
        <w:t xml:space="preserve">within 21 days and the meeting is not held within 45 days of the deposit of the requisition, the requisitionists may themselves proceed </w:t>
      </w:r>
      <w:r w:rsidR="00FD44CB" w:rsidRPr="00B56CB4">
        <w:rPr>
          <w:rFonts w:ascii="Times New Roman" w:hAnsi="Times New Roman" w:cs="Times New Roman"/>
          <w:sz w:val="24"/>
          <w:szCs w:val="24"/>
        </w:rPr>
        <w:t>to call</w:t>
      </w:r>
      <w:r w:rsidRPr="00B56CB4">
        <w:rPr>
          <w:rFonts w:ascii="Times New Roman" w:hAnsi="Times New Roman" w:cs="Times New Roman"/>
          <w:sz w:val="24"/>
          <w:szCs w:val="24"/>
        </w:rPr>
        <w:t xml:space="preserve"> the meeting. But the requisitionists must hold the meeting</w:t>
      </w:r>
      <w:r w:rsidR="00FD44CB" w:rsidRPr="00B56CB4">
        <w:rPr>
          <w:rFonts w:ascii="Times New Roman" w:hAnsi="Times New Roman" w:cs="Times New Roman"/>
          <w:sz w:val="24"/>
          <w:szCs w:val="24"/>
        </w:rPr>
        <w:t xml:space="preserve"> </w:t>
      </w:r>
      <w:r w:rsidRPr="00B56CB4">
        <w:rPr>
          <w:rFonts w:ascii="Times New Roman" w:hAnsi="Times New Roman" w:cs="Times New Roman"/>
          <w:sz w:val="24"/>
          <w:szCs w:val="24"/>
        </w:rPr>
        <w:t xml:space="preserve">within three months from the deposit of </w:t>
      </w:r>
      <w:r w:rsidR="00FD44CB" w:rsidRPr="00B56CB4">
        <w:rPr>
          <w:rFonts w:ascii="Times New Roman" w:hAnsi="Times New Roman" w:cs="Times New Roman"/>
          <w:sz w:val="24"/>
          <w:szCs w:val="24"/>
        </w:rPr>
        <w:t>the</w:t>
      </w:r>
      <w:r w:rsidRPr="00B56CB4">
        <w:rPr>
          <w:rFonts w:ascii="Times New Roman" w:hAnsi="Times New Roman" w:cs="Times New Roman"/>
          <w:sz w:val="24"/>
          <w:szCs w:val="24"/>
        </w:rPr>
        <w:t xml:space="preserve"> requisition. Such meeting must, as nearly as possible, be held in the manner as called by the Board of directors. When the requisitionists themselves call a meeting, they may recover the reasonable expenses incurred from the company, and the company may deduct such amount from the amount of remuneration payable to the directors in default</w:t>
      </w:r>
      <w:r w:rsidR="00B56CB4" w:rsidRPr="00B56CB4">
        <w:rPr>
          <w:rFonts w:ascii="Times New Roman" w:hAnsi="Times New Roman" w:cs="Times New Roman"/>
          <w:sz w:val="24"/>
          <w:szCs w:val="24"/>
        </w:rPr>
        <w:t>.</w:t>
      </w:r>
      <w:r w:rsidRPr="00B56CB4">
        <w:rPr>
          <w:rFonts w:ascii="Times New Roman" w:hAnsi="Times New Roman" w:cs="Times New Roman"/>
          <w:sz w:val="24"/>
          <w:szCs w:val="24"/>
        </w:rPr>
        <w:t xml:space="preserve"> If the meeting is called by requisit</w:t>
      </w:r>
      <w:r w:rsidR="00FD44CB" w:rsidRPr="00B56CB4">
        <w:rPr>
          <w:rFonts w:ascii="Times New Roman" w:hAnsi="Times New Roman" w:cs="Times New Roman"/>
          <w:sz w:val="24"/>
          <w:szCs w:val="24"/>
        </w:rPr>
        <w:t>io</w:t>
      </w:r>
      <w:r w:rsidRPr="00B56CB4">
        <w:rPr>
          <w:rFonts w:ascii="Times New Roman" w:hAnsi="Times New Roman" w:cs="Times New Roman"/>
          <w:sz w:val="24"/>
          <w:szCs w:val="24"/>
        </w:rPr>
        <w:t xml:space="preserve">nists, it can only transact the </w:t>
      </w:r>
      <w:r w:rsidR="00FD44CB" w:rsidRPr="00B56CB4">
        <w:rPr>
          <w:rFonts w:ascii="Times New Roman" w:hAnsi="Times New Roman" w:cs="Times New Roman"/>
          <w:sz w:val="24"/>
          <w:szCs w:val="24"/>
        </w:rPr>
        <w:t>special, business</w:t>
      </w:r>
      <w:r w:rsidRPr="00B56CB4">
        <w:rPr>
          <w:rFonts w:ascii="Times New Roman" w:hAnsi="Times New Roman" w:cs="Times New Roman"/>
          <w:sz w:val="24"/>
          <w:szCs w:val="24"/>
        </w:rPr>
        <w:t xml:space="preserve"> for which it has been expressly convened. The</w:t>
      </w:r>
      <w:r w:rsidR="00FD44CB" w:rsidRPr="00B56CB4">
        <w:rPr>
          <w:rFonts w:ascii="Times New Roman" w:hAnsi="Times New Roman" w:cs="Times New Roman"/>
          <w:sz w:val="24"/>
          <w:szCs w:val="24"/>
        </w:rPr>
        <w:t xml:space="preserve"> resolutions</w:t>
      </w:r>
      <w:r w:rsidRPr="00B56CB4">
        <w:rPr>
          <w:rFonts w:ascii="Times New Roman" w:hAnsi="Times New Roman" w:cs="Times New Roman"/>
          <w:sz w:val="24"/>
          <w:szCs w:val="24"/>
        </w:rPr>
        <w:t xml:space="preserve">, which are properly passed at such requisitioned meeting, shall be binding upon the company. </w:t>
      </w:r>
    </w:p>
    <w:p w14:paraId="13DA650E" w14:textId="3322A594" w:rsidR="00FD44CB" w:rsidRPr="00B56CB4" w:rsidRDefault="002801C3" w:rsidP="00B56CB4">
      <w:pPr>
        <w:jc w:val="both"/>
        <w:rPr>
          <w:rFonts w:ascii="Times New Roman" w:hAnsi="Times New Roman" w:cs="Times New Roman"/>
          <w:sz w:val="24"/>
          <w:szCs w:val="24"/>
        </w:rPr>
      </w:pPr>
      <w:r w:rsidRPr="00B56CB4">
        <w:rPr>
          <w:rFonts w:ascii="Times New Roman" w:hAnsi="Times New Roman" w:cs="Times New Roman"/>
          <w:b/>
          <w:bCs/>
          <w:sz w:val="24"/>
          <w:szCs w:val="24"/>
        </w:rPr>
        <w:t>d) By the Company Law Board</w:t>
      </w:r>
      <w:r w:rsidRPr="00B56CB4">
        <w:rPr>
          <w:rFonts w:ascii="Times New Roman" w:hAnsi="Times New Roman" w:cs="Times New Roman"/>
          <w:sz w:val="24"/>
          <w:szCs w:val="24"/>
        </w:rPr>
        <w:t>: Under Section 186 of the Act, the Co</w:t>
      </w:r>
      <w:r w:rsidR="00FD44CB" w:rsidRPr="00B56CB4">
        <w:rPr>
          <w:rFonts w:ascii="Times New Roman" w:hAnsi="Times New Roman" w:cs="Times New Roman"/>
          <w:sz w:val="24"/>
          <w:szCs w:val="24"/>
        </w:rPr>
        <w:t>m</w:t>
      </w:r>
      <w:r w:rsidRPr="00B56CB4">
        <w:rPr>
          <w:rFonts w:ascii="Times New Roman" w:hAnsi="Times New Roman" w:cs="Times New Roman"/>
          <w:sz w:val="24"/>
          <w:szCs w:val="24"/>
        </w:rPr>
        <w:t>pan</w:t>
      </w:r>
      <w:r w:rsidR="00FD44CB" w:rsidRPr="00B56CB4">
        <w:rPr>
          <w:rFonts w:ascii="Times New Roman" w:hAnsi="Times New Roman" w:cs="Times New Roman"/>
          <w:sz w:val="24"/>
          <w:szCs w:val="24"/>
        </w:rPr>
        <w:t xml:space="preserve">y Law </w:t>
      </w:r>
      <w:r w:rsidR="00FD44CB" w:rsidRPr="00B56CB4">
        <w:rPr>
          <w:rFonts w:ascii="Times New Roman" w:hAnsi="Times New Roman" w:cs="Times New Roman"/>
          <w:sz w:val="24"/>
          <w:szCs w:val="24"/>
        </w:rPr>
        <w:t xml:space="preserve">Board is empowered to call, hold or conduct such a meeting, if for any reason it is impracticable to call or conduct an extraordinary general meeting. The term 'impracticable' means not possible to </w:t>
      </w:r>
      <w:r w:rsidR="00FD44CB" w:rsidRPr="00B56CB4">
        <w:rPr>
          <w:rFonts w:ascii="Times New Roman" w:hAnsi="Times New Roman" w:cs="Times New Roman"/>
          <w:sz w:val="24"/>
          <w:szCs w:val="24"/>
        </w:rPr>
        <w:lastRenderedPageBreak/>
        <w:t xml:space="preserve">call, hold or conduct </w:t>
      </w:r>
      <w:r w:rsidR="00FD44CB" w:rsidRPr="00B56CB4">
        <w:rPr>
          <w:rFonts w:ascii="Times New Roman" w:hAnsi="Times New Roman" w:cs="Times New Roman"/>
          <w:sz w:val="24"/>
          <w:szCs w:val="24"/>
        </w:rPr>
        <w:t>the meeting</w:t>
      </w:r>
      <w:r w:rsidR="00FD44CB" w:rsidRPr="00B56CB4">
        <w:rPr>
          <w:rFonts w:ascii="Times New Roman" w:hAnsi="Times New Roman" w:cs="Times New Roman"/>
          <w:sz w:val="24"/>
          <w:szCs w:val="24"/>
        </w:rPr>
        <w:t xml:space="preserve"> in accordance with the provisions of the Act and Articles, for example, if the meeting cannot be called because of </w:t>
      </w:r>
      <w:r w:rsidR="00B56CB4">
        <w:rPr>
          <w:rFonts w:ascii="Times New Roman" w:hAnsi="Times New Roman" w:cs="Times New Roman"/>
          <w:sz w:val="24"/>
          <w:szCs w:val="24"/>
        </w:rPr>
        <w:t>t</w:t>
      </w:r>
      <w:r w:rsidR="00FD44CB" w:rsidRPr="00B56CB4">
        <w:rPr>
          <w:rFonts w:ascii="Times New Roman" w:hAnsi="Times New Roman" w:cs="Times New Roman"/>
          <w:sz w:val="24"/>
          <w:szCs w:val="24"/>
        </w:rPr>
        <w:t xml:space="preserve">he rivalry of two groups. </w:t>
      </w:r>
    </w:p>
    <w:p w14:paraId="3C63813C" w14:textId="7CFF8D78" w:rsidR="00FD44CB" w:rsidRPr="00B56CB4" w:rsidRDefault="00FD44CB" w:rsidP="00B56CB4">
      <w:pPr>
        <w:jc w:val="both"/>
        <w:rPr>
          <w:rFonts w:ascii="Times New Roman" w:hAnsi="Times New Roman" w:cs="Times New Roman"/>
          <w:sz w:val="24"/>
          <w:szCs w:val="24"/>
        </w:rPr>
      </w:pPr>
      <w:r w:rsidRPr="00B56CB4">
        <w:rPr>
          <w:rFonts w:ascii="Times New Roman" w:hAnsi="Times New Roman" w:cs="Times New Roman"/>
          <w:sz w:val="24"/>
          <w:szCs w:val="24"/>
        </w:rPr>
        <w:t>The Compa</w:t>
      </w:r>
      <w:r w:rsidRPr="00B56CB4">
        <w:rPr>
          <w:rFonts w:ascii="Times New Roman" w:hAnsi="Times New Roman" w:cs="Times New Roman"/>
          <w:sz w:val="24"/>
          <w:szCs w:val="24"/>
        </w:rPr>
        <w:t>n</w:t>
      </w:r>
      <w:r w:rsidRPr="00B56CB4">
        <w:rPr>
          <w:rFonts w:ascii="Times New Roman" w:hAnsi="Times New Roman" w:cs="Times New Roman"/>
          <w:sz w:val="24"/>
          <w:szCs w:val="24"/>
        </w:rPr>
        <w:t xml:space="preserve">y Law </w:t>
      </w:r>
      <w:r w:rsidRPr="00B56CB4">
        <w:rPr>
          <w:rFonts w:ascii="Times New Roman" w:hAnsi="Times New Roman" w:cs="Times New Roman"/>
          <w:sz w:val="24"/>
          <w:szCs w:val="24"/>
        </w:rPr>
        <w:t>B</w:t>
      </w:r>
      <w:r w:rsidRPr="00B56CB4">
        <w:rPr>
          <w:rFonts w:ascii="Times New Roman" w:hAnsi="Times New Roman" w:cs="Times New Roman"/>
          <w:sz w:val="24"/>
          <w:szCs w:val="24"/>
        </w:rPr>
        <w:t xml:space="preserve">oard may order for the calling, holding and conducting such a meeting either </w:t>
      </w:r>
      <w:r w:rsidRPr="00B56CB4">
        <w:rPr>
          <w:rFonts w:ascii="Times New Roman" w:hAnsi="Times New Roman" w:cs="Times New Roman"/>
          <w:sz w:val="24"/>
          <w:szCs w:val="24"/>
        </w:rPr>
        <w:t>on its</w:t>
      </w:r>
      <w:r w:rsidRPr="00B56CB4">
        <w:rPr>
          <w:rFonts w:ascii="Times New Roman" w:hAnsi="Times New Roman" w:cs="Times New Roman"/>
          <w:sz w:val="24"/>
          <w:szCs w:val="24"/>
        </w:rPr>
        <w:t xml:space="preserve"> own motion o</w:t>
      </w:r>
      <w:r w:rsidRPr="00B56CB4">
        <w:rPr>
          <w:rFonts w:ascii="Times New Roman" w:hAnsi="Times New Roman" w:cs="Times New Roman"/>
          <w:sz w:val="24"/>
          <w:szCs w:val="24"/>
        </w:rPr>
        <w:t>r</w:t>
      </w:r>
      <w:r w:rsidRPr="00B56CB4">
        <w:rPr>
          <w:rFonts w:ascii="Times New Roman" w:hAnsi="Times New Roman" w:cs="Times New Roman"/>
          <w:sz w:val="24"/>
          <w:szCs w:val="24"/>
        </w:rPr>
        <w:t xml:space="preserve"> on the </w:t>
      </w:r>
      <w:r w:rsidRPr="00B56CB4">
        <w:rPr>
          <w:rFonts w:ascii="Times New Roman" w:hAnsi="Times New Roman" w:cs="Times New Roman"/>
          <w:sz w:val="24"/>
          <w:szCs w:val="24"/>
        </w:rPr>
        <w:t>application</w:t>
      </w:r>
      <w:r w:rsidRPr="00B56CB4">
        <w:rPr>
          <w:rFonts w:ascii="Times New Roman" w:hAnsi="Times New Roman" w:cs="Times New Roman"/>
          <w:sz w:val="24"/>
          <w:szCs w:val="24"/>
        </w:rPr>
        <w:t xml:space="preserve"> of any director of the company or of any member of the company who would be entitled to vote at the meeting. The Company Law Board should use this power sparingly and on being convinced that it is in the larger interest of t</w:t>
      </w:r>
      <w:r w:rsidRPr="00B56CB4">
        <w:rPr>
          <w:rFonts w:ascii="Times New Roman" w:hAnsi="Times New Roman" w:cs="Times New Roman"/>
          <w:sz w:val="24"/>
          <w:szCs w:val="24"/>
        </w:rPr>
        <w:t>h</w:t>
      </w:r>
      <w:r w:rsidRPr="00B56CB4">
        <w:rPr>
          <w:rFonts w:ascii="Times New Roman" w:hAnsi="Times New Roman" w:cs="Times New Roman"/>
          <w:sz w:val="24"/>
          <w:szCs w:val="24"/>
        </w:rPr>
        <w:t xml:space="preserve">e company. </w:t>
      </w:r>
      <w:r w:rsidRPr="00B56CB4">
        <w:rPr>
          <w:rFonts w:ascii="Times New Roman" w:hAnsi="Times New Roman" w:cs="Times New Roman"/>
          <w:sz w:val="24"/>
          <w:szCs w:val="24"/>
        </w:rPr>
        <w:t>While</w:t>
      </w:r>
      <w:r w:rsidRPr="00B56CB4">
        <w:rPr>
          <w:rFonts w:ascii="Times New Roman" w:hAnsi="Times New Roman" w:cs="Times New Roman"/>
          <w:sz w:val="24"/>
          <w:szCs w:val="24"/>
        </w:rPr>
        <w:t xml:space="preserve"> calling a meeting, the Company Law Board may give such directions as it thinks fit, including the direction, that </w:t>
      </w:r>
      <w:r w:rsidRPr="00B56CB4">
        <w:rPr>
          <w:rFonts w:ascii="Times New Roman" w:hAnsi="Times New Roman" w:cs="Times New Roman"/>
          <w:sz w:val="24"/>
          <w:szCs w:val="24"/>
        </w:rPr>
        <w:t>one-member</w:t>
      </w:r>
      <w:r w:rsidRPr="00B56CB4">
        <w:rPr>
          <w:rFonts w:ascii="Times New Roman" w:hAnsi="Times New Roman" w:cs="Times New Roman"/>
          <w:sz w:val="24"/>
          <w:szCs w:val="24"/>
        </w:rPr>
        <w:t xml:space="preserve"> present in person or by proxy would constitute the quorum. </w:t>
      </w:r>
    </w:p>
    <w:p w14:paraId="0BFFCFED" w14:textId="5E4ED9A2" w:rsidR="00240B63" w:rsidRPr="00B56CB4" w:rsidRDefault="00FD44CB" w:rsidP="00B56CB4">
      <w:pPr>
        <w:jc w:val="both"/>
        <w:rPr>
          <w:rFonts w:ascii="Times New Roman" w:hAnsi="Times New Roman" w:cs="Times New Roman"/>
          <w:sz w:val="24"/>
          <w:szCs w:val="24"/>
        </w:rPr>
      </w:pPr>
      <w:r w:rsidRPr="00B56CB4">
        <w:rPr>
          <w:rFonts w:ascii="Times New Roman" w:hAnsi="Times New Roman" w:cs="Times New Roman"/>
          <w:sz w:val="24"/>
          <w:szCs w:val="24"/>
        </w:rPr>
        <w:t>Like any other general meeting, the notice of the extraordinary general meeting must also be</w:t>
      </w:r>
      <w:r w:rsidRPr="00B56CB4">
        <w:rPr>
          <w:rFonts w:ascii="Times New Roman" w:hAnsi="Times New Roman" w:cs="Times New Roman"/>
          <w:sz w:val="24"/>
          <w:szCs w:val="24"/>
        </w:rPr>
        <w:t xml:space="preserve"> </w:t>
      </w:r>
      <w:r w:rsidRPr="00B56CB4">
        <w:rPr>
          <w:rFonts w:ascii="Times New Roman" w:hAnsi="Times New Roman" w:cs="Times New Roman"/>
          <w:sz w:val="24"/>
          <w:szCs w:val="24"/>
        </w:rPr>
        <w:t>given at least 21 days before the date of the meeting specifying the date, time and place of the meeting. The notice must also specify the special business to be transacted at the meeting. You should note that unlike an annual general meeting, extraordinary general meeting may be held on any day including a public holiday. The meeting may be held at a place other than the registered office of the company or even outside the city in which the registered office is situated.</w:t>
      </w:r>
    </w:p>
    <w:sectPr w:rsidR="00240B63" w:rsidRPr="00B56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5F"/>
    <w:rsid w:val="000748C9"/>
    <w:rsid w:val="00240B63"/>
    <w:rsid w:val="002801C3"/>
    <w:rsid w:val="00726B6B"/>
    <w:rsid w:val="00AA2ABE"/>
    <w:rsid w:val="00B56CB4"/>
    <w:rsid w:val="00CD045F"/>
    <w:rsid w:val="00FD44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F71A"/>
  <w15:chartTrackingRefBased/>
  <w15:docId w15:val="{F74F821E-31B1-401C-9E24-0D2B7974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SHAHJAHAN</dc:creator>
  <cp:keywords/>
  <dc:description/>
  <cp:lastModifiedBy>MD SHAHJAHAN</cp:lastModifiedBy>
  <cp:revision>6</cp:revision>
  <dcterms:created xsi:type="dcterms:W3CDTF">2020-04-13T12:21:00Z</dcterms:created>
  <dcterms:modified xsi:type="dcterms:W3CDTF">2020-04-13T13:44:00Z</dcterms:modified>
</cp:coreProperties>
</file>