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BBAC" w14:textId="3DD454B9" w:rsidR="00AE69E8" w:rsidRPr="00AE69E8" w:rsidRDefault="00AE69E8" w:rsidP="00AE69E8">
      <w:pPr>
        <w:spacing w:after="0" w:line="240" w:lineRule="auto"/>
        <w:rPr>
          <w:rFonts w:ascii="Times New Roman" w:eastAsia="Times New Roman" w:hAnsi="Times New Roman" w:cs="Times New Roman"/>
          <w:color w:val="FF0000"/>
          <w:sz w:val="30"/>
          <w:szCs w:val="30"/>
          <w:lang w:val="en-IN" w:eastAsia="en-IN"/>
        </w:rPr>
      </w:pPr>
      <w:r w:rsidRPr="00AE69E8">
        <w:rPr>
          <w:rFonts w:ascii="Arial" w:eastAsia="Times New Roman" w:hAnsi="Arial" w:cs="Arial"/>
          <w:color w:val="FF0000"/>
          <w:sz w:val="30"/>
          <w:szCs w:val="30"/>
          <w:shd w:val="clear" w:color="auto" w:fill="FFFFFF"/>
          <w:lang w:val="en-IN" w:eastAsia="en-IN"/>
        </w:rPr>
        <w:t xml:space="preserve">Name of the </w:t>
      </w:r>
      <w:proofErr w:type="gramStart"/>
      <w:r w:rsidRPr="00AE69E8">
        <w:rPr>
          <w:rFonts w:ascii="Arial" w:eastAsia="Times New Roman" w:hAnsi="Arial" w:cs="Arial"/>
          <w:color w:val="FF0000"/>
          <w:sz w:val="30"/>
          <w:szCs w:val="30"/>
          <w:shd w:val="clear" w:color="auto" w:fill="FFFFFF"/>
          <w:lang w:val="en-IN" w:eastAsia="en-IN"/>
        </w:rPr>
        <w:t>semester :</w:t>
      </w:r>
      <w:proofErr w:type="gramEnd"/>
      <w:r w:rsidRPr="00AE69E8">
        <w:rPr>
          <w:rFonts w:ascii="Arial" w:eastAsia="Times New Roman" w:hAnsi="Arial" w:cs="Arial"/>
          <w:color w:val="FF0000"/>
          <w:sz w:val="30"/>
          <w:szCs w:val="30"/>
          <w:shd w:val="clear" w:color="auto" w:fill="FFFFFF"/>
          <w:lang w:val="en-IN" w:eastAsia="en-IN"/>
        </w:rPr>
        <w:t xml:space="preserve"> M.com 2</w:t>
      </w:r>
      <w:r w:rsidRPr="00AE69E8">
        <w:rPr>
          <w:rFonts w:ascii="Arial" w:eastAsia="Times New Roman" w:hAnsi="Arial" w:cs="Arial"/>
          <w:color w:val="FF0000"/>
          <w:sz w:val="30"/>
          <w:szCs w:val="30"/>
          <w:shd w:val="clear" w:color="auto" w:fill="FFFFFF"/>
          <w:vertAlign w:val="superscript"/>
          <w:lang w:val="en-IN" w:eastAsia="en-IN"/>
        </w:rPr>
        <w:t>nd</w:t>
      </w:r>
      <w:r>
        <w:rPr>
          <w:rFonts w:ascii="Arial" w:eastAsia="Times New Roman" w:hAnsi="Arial" w:cs="Arial"/>
          <w:color w:val="FF0000"/>
          <w:sz w:val="30"/>
          <w:szCs w:val="30"/>
          <w:shd w:val="clear" w:color="auto" w:fill="FFFFFF"/>
          <w:lang w:val="en-IN" w:eastAsia="en-IN"/>
        </w:rPr>
        <w:t xml:space="preserve"> Semester </w:t>
      </w:r>
    </w:p>
    <w:p w14:paraId="792177A5" w14:textId="3FD66457" w:rsidR="00AE69E8" w:rsidRPr="00AE69E8" w:rsidRDefault="00AE69E8" w:rsidP="00AE69E8">
      <w:pPr>
        <w:shd w:val="clear" w:color="auto" w:fill="FFFFFF"/>
        <w:spacing w:after="0" w:line="240" w:lineRule="auto"/>
        <w:rPr>
          <w:rFonts w:ascii="Arial" w:eastAsia="Times New Roman" w:hAnsi="Arial" w:cs="Arial"/>
          <w:color w:val="FF0000"/>
          <w:sz w:val="30"/>
          <w:szCs w:val="30"/>
          <w:lang w:val="en-IN" w:eastAsia="en-IN"/>
        </w:rPr>
      </w:pPr>
      <w:r w:rsidRPr="00AE69E8">
        <w:rPr>
          <w:rFonts w:ascii="Arial" w:eastAsia="Times New Roman" w:hAnsi="Arial" w:cs="Arial"/>
          <w:color w:val="FF0000"/>
          <w:sz w:val="30"/>
          <w:szCs w:val="30"/>
          <w:lang w:val="en-IN" w:eastAsia="en-IN"/>
        </w:rPr>
        <w:t xml:space="preserve">Name of the </w:t>
      </w:r>
      <w:proofErr w:type="gramStart"/>
      <w:r w:rsidRPr="00AE69E8">
        <w:rPr>
          <w:rFonts w:ascii="Arial" w:eastAsia="Times New Roman" w:hAnsi="Arial" w:cs="Arial"/>
          <w:color w:val="FF0000"/>
          <w:sz w:val="30"/>
          <w:szCs w:val="30"/>
          <w:lang w:val="en-IN" w:eastAsia="en-IN"/>
        </w:rPr>
        <w:t>subject :</w:t>
      </w:r>
      <w:proofErr w:type="gramEnd"/>
      <w:r w:rsidRPr="00AE69E8">
        <w:rPr>
          <w:rFonts w:ascii="Arial" w:eastAsia="Times New Roman" w:hAnsi="Arial" w:cs="Arial"/>
          <w:color w:val="FF0000"/>
          <w:sz w:val="30"/>
          <w:szCs w:val="30"/>
          <w:lang w:val="en-IN" w:eastAsia="en-IN"/>
        </w:rPr>
        <w:t xml:space="preserve"> Indirect Tax</w:t>
      </w:r>
      <w:r>
        <w:rPr>
          <w:rFonts w:ascii="Arial" w:eastAsia="Times New Roman" w:hAnsi="Arial" w:cs="Arial"/>
          <w:color w:val="FF0000"/>
          <w:sz w:val="30"/>
          <w:szCs w:val="30"/>
          <w:lang w:val="en-IN" w:eastAsia="en-IN"/>
        </w:rPr>
        <w:t xml:space="preserve"> and Corporate Tax Planning</w:t>
      </w:r>
    </w:p>
    <w:p w14:paraId="13F7DDB2" w14:textId="77777777" w:rsidR="00AE69E8" w:rsidRPr="00AE69E8" w:rsidRDefault="00AE69E8" w:rsidP="00AE69E8">
      <w:pPr>
        <w:shd w:val="clear" w:color="auto" w:fill="FFFFFF"/>
        <w:spacing w:after="0" w:line="240" w:lineRule="auto"/>
        <w:rPr>
          <w:rFonts w:ascii="Arial" w:eastAsia="Times New Roman" w:hAnsi="Arial" w:cs="Arial"/>
          <w:color w:val="FF0000"/>
          <w:sz w:val="30"/>
          <w:szCs w:val="30"/>
          <w:lang w:val="en-IN" w:eastAsia="en-IN"/>
        </w:rPr>
      </w:pPr>
      <w:r w:rsidRPr="00AE69E8">
        <w:rPr>
          <w:rFonts w:ascii="Arial" w:eastAsia="Times New Roman" w:hAnsi="Arial" w:cs="Arial"/>
          <w:color w:val="FF0000"/>
          <w:sz w:val="30"/>
          <w:szCs w:val="30"/>
          <w:lang w:val="en-IN" w:eastAsia="en-IN"/>
        </w:rPr>
        <w:t xml:space="preserve">Name of the teacher: Professor </w:t>
      </w:r>
      <w:proofErr w:type="spellStart"/>
      <w:r w:rsidRPr="00AE69E8">
        <w:rPr>
          <w:rFonts w:ascii="Arial" w:eastAsia="Times New Roman" w:hAnsi="Arial" w:cs="Arial"/>
          <w:color w:val="FF0000"/>
          <w:sz w:val="30"/>
          <w:szCs w:val="30"/>
          <w:lang w:val="en-IN" w:eastAsia="en-IN"/>
        </w:rPr>
        <w:t>Asit</w:t>
      </w:r>
      <w:proofErr w:type="spellEnd"/>
      <w:r w:rsidRPr="00AE69E8">
        <w:rPr>
          <w:rFonts w:ascii="Arial" w:eastAsia="Times New Roman" w:hAnsi="Arial" w:cs="Arial"/>
          <w:color w:val="FF0000"/>
          <w:sz w:val="30"/>
          <w:szCs w:val="30"/>
          <w:lang w:val="en-IN" w:eastAsia="en-IN"/>
        </w:rPr>
        <w:t xml:space="preserve"> Ghosh</w:t>
      </w:r>
    </w:p>
    <w:p w14:paraId="2700A6BE" w14:textId="77777777" w:rsidR="00AE69E8" w:rsidRPr="00AE69E8" w:rsidRDefault="00AE69E8" w:rsidP="00AE69E8">
      <w:pPr>
        <w:shd w:val="clear" w:color="auto" w:fill="FFFFFF"/>
        <w:spacing w:after="0" w:line="240" w:lineRule="auto"/>
        <w:rPr>
          <w:rFonts w:ascii="Arial" w:eastAsia="Times New Roman" w:hAnsi="Arial" w:cs="Arial"/>
          <w:color w:val="FF0000"/>
          <w:sz w:val="30"/>
          <w:szCs w:val="30"/>
          <w:lang w:val="en-IN" w:eastAsia="en-IN"/>
        </w:rPr>
      </w:pPr>
      <w:r w:rsidRPr="00AE69E8">
        <w:rPr>
          <w:rFonts w:ascii="Arial" w:eastAsia="Times New Roman" w:hAnsi="Arial" w:cs="Arial"/>
          <w:color w:val="FF0000"/>
          <w:sz w:val="30"/>
          <w:szCs w:val="30"/>
          <w:lang w:val="en-IN" w:eastAsia="en-IN"/>
        </w:rPr>
        <w:t>Lecture No: 01</w:t>
      </w:r>
      <w:bookmarkStart w:id="0" w:name="_GoBack"/>
      <w:bookmarkEnd w:id="0"/>
    </w:p>
    <w:p w14:paraId="309A317E" w14:textId="77777777" w:rsidR="00AE69E8" w:rsidRDefault="00AE69E8" w:rsidP="0067080D">
      <w:pPr>
        <w:spacing w:line="480" w:lineRule="auto"/>
        <w:jc w:val="center"/>
        <w:rPr>
          <w:rFonts w:ascii="Arial" w:hAnsi="Arial" w:cs="Arial"/>
          <w:b/>
          <w:sz w:val="24"/>
          <w:szCs w:val="24"/>
          <w:u w:val="single"/>
        </w:rPr>
      </w:pPr>
    </w:p>
    <w:p w14:paraId="356F1177" w14:textId="77777777" w:rsidR="00AE69E8" w:rsidRDefault="00AE69E8" w:rsidP="0067080D">
      <w:pPr>
        <w:spacing w:line="480" w:lineRule="auto"/>
        <w:jc w:val="center"/>
        <w:rPr>
          <w:rFonts w:ascii="Arial" w:hAnsi="Arial" w:cs="Arial"/>
          <w:b/>
          <w:sz w:val="24"/>
          <w:szCs w:val="24"/>
          <w:u w:val="single"/>
        </w:rPr>
      </w:pPr>
    </w:p>
    <w:p w14:paraId="22FC723A" w14:textId="77777777" w:rsidR="00AE69E8" w:rsidRDefault="00AE69E8" w:rsidP="0067080D">
      <w:pPr>
        <w:spacing w:line="480" w:lineRule="auto"/>
        <w:jc w:val="center"/>
        <w:rPr>
          <w:rFonts w:ascii="Arial" w:hAnsi="Arial" w:cs="Arial"/>
          <w:b/>
          <w:sz w:val="24"/>
          <w:szCs w:val="24"/>
          <w:u w:val="single"/>
        </w:rPr>
      </w:pPr>
    </w:p>
    <w:p w14:paraId="14B7215D" w14:textId="00FDC85E" w:rsidR="00614677" w:rsidRDefault="0067080D" w:rsidP="0067080D">
      <w:pPr>
        <w:spacing w:line="480" w:lineRule="auto"/>
        <w:jc w:val="center"/>
        <w:rPr>
          <w:rFonts w:ascii="Arial" w:hAnsi="Arial" w:cs="Arial"/>
          <w:b/>
          <w:sz w:val="24"/>
          <w:szCs w:val="24"/>
          <w:u w:val="single"/>
        </w:rPr>
      </w:pPr>
      <w:proofErr w:type="gramStart"/>
      <w:r>
        <w:rPr>
          <w:rFonts w:ascii="Arial" w:hAnsi="Arial" w:cs="Arial"/>
          <w:b/>
          <w:sz w:val="24"/>
          <w:szCs w:val="24"/>
          <w:u w:val="single"/>
        </w:rPr>
        <w:t>Goods  and</w:t>
      </w:r>
      <w:proofErr w:type="gramEnd"/>
      <w:r>
        <w:rPr>
          <w:rFonts w:ascii="Arial" w:hAnsi="Arial" w:cs="Arial"/>
          <w:b/>
          <w:sz w:val="24"/>
          <w:szCs w:val="24"/>
          <w:u w:val="single"/>
        </w:rPr>
        <w:t xml:space="preserve">  Services Tax</w:t>
      </w:r>
    </w:p>
    <w:p w14:paraId="50879D30" w14:textId="77777777" w:rsidR="006C3D55" w:rsidRDefault="006C3D55" w:rsidP="0067080D">
      <w:pPr>
        <w:spacing w:line="480" w:lineRule="auto"/>
        <w:jc w:val="center"/>
        <w:rPr>
          <w:rFonts w:ascii="Arial" w:hAnsi="Arial" w:cs="Arial"/>
          <w:sz w:val="24"/>
          <w:szCs w:val="24"/>
        </w:rPr>
      </w:pPr>
    </w:p>
    <w:p w14:paraId="7DA62150" w14:textId="77777777" w:rsidR="0067080D" w:rsidRDefault="0067080D" w:rsidP="006C3D55">
      <w:pPr>
        <w:spacing w:line="360" w:lineRule="auto"/>
        <w:rPr>
          <w:rFonts w:ascii="Arial" w:hAnsi="Arial" w:cs="Arial"/>
          <w:sz w:val="24"/>
          <w:szCs w:val="24"/>
        </w:rPr>
      </w:pPr>
      <w:r>
        <w:rPr>
          <w:rFonts w:ascii="Arial" w:hAnsi="Arial" w:cs="Arial"/>
          <w:sz w:val="24"/>
          <w:szCs w:val="24"/>
        </w:rPr>
        <w:t>Salient features of GST</w:t>
      </w:r>
    </w:p>
    <w:p w14:paraId="6958E2F6" w14:textId="77777777" w:rsidR="0067080D" w:rsidRDefault="0067080D" w:rsidP="006C3D55">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GST is an indirect tax</w:t>
      </w:r>
    </w:p>
    <w:p w14:paraId="1207DC99" w14:textId="77777777" w:rsidR="0067080D" w:rsidRDefault="0067080D" w:rsidP="006C3D55">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No distinction is made between goods and services except in certain cases for certain purpose.</w:t>
      </w:r>
    </w:p>
    <w:p w14:paraId="52A69C44" w14:textId="77777777" w:rsidR="0067080D" w:rsidRDefault="0067080D" w:rsidP="006C3D55">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For the words manufacture, Sale, Service etc, the only word ‘Supply’ is used, Supply </w:t>
      </w:r>
      <w:r w:rsidR="006930D8">
        <w:rPr>
          <w:rFonts w:ascii="Arial" w:hAnsi="Arial" w:cs="Arial"/>
          <w:sz w:val="24"/>
          <w:szCs w:val="24"/>
        </w:rPr>
        <w:t>covers</w:t>
      </w:r>
      <w:r>
        <w:rPr>
          <w:rFonts w:ascii="Arial" w:hAnsi="Arial" w:cs="Arial"/>
          <w:sz w:val="24"/>
          <w:szCs w:val="24"/>
        </w:rPr>
        <w:t xml:space="preserve"> all forms of supplies like sale, barter, rental, lease, exchange.</w:t>
      </w:r>
    </w:p>
    <w:p w14:paraId="5CC5CFDE" w14:textId="77777777" w:rsidR="0067080D" w:rsidRDefault="0067080D" w:rsidP="006C3D55">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GST is levied on supply of goods or services or both.</w:t>
      </w:r>
    </w:p>
    <w:p w14:paraId="2BC45875" w14:textId="77777777" w:rsidR="0067080D" w:rsidRDefault="0067080D" w:rsidP="006C3D55">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It is a Consumption based tax. Tax is payable in the State where goods or services are finally consumed.</w:t>
      </w:r>
    </w:p>
    <w:p w14:paraId="26824E0E" w14:textId="77777777" w:rsidR="0067080D" w:rsidRDefault="00831D63" w:rsidP="006C3D55">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GST is levied both by Central Government and State Government / Union </w:t>
      </w:r>
      <w:r w:rsidR="006930D8">
        <w:rPr>
          <w:rFonts w:ascii="Arial" w:hAnsi="Arial" w:cs="Arial"/>
          <w:sz w:val="24"/>
          <w:szCs w:val="24"/>
        </w:rPr>
        <w:t>Territory</w:t>
      </w:r>
      <w:r>
        <w:rPr>
          <w:rFonts w:ascii="Arial" w:hAnsi="Arial" w:cs="Arial"/>
          <w:sz w:val="24"/>
          <w:szCs w:val="24"/>
        </w:rPr>
        <w:t xml:space="preserve"> on a Common base.</w:t>
      </w:r>
    </w:p>
    <w:p w14:paraId="6FF948D9" w14:textId="77777777" w:rsidR="006C3D55" w:rsidRDefault="00831D63" w:rsidP="006C3D55">
      <w:pPr>
        <w:spacing w:line="360" w:lineRule="auto"/>
        <w:rPr>
          <w:rFonts w:ascii="Arial" w:hAnsi="Arial" w:cs="Arial"/>
          <w:sz w:val="24"/>
          <w:szCs w:val="24"/>
        </w:rPr>
      </w:pPr>
      <w:r>
        <w:rPr>
          <w:rFonts w:ascii="Arial" w:hAnsi="Arial" w:cs="Arial"/>
          <w:sz w:val="24"/>
          <w:szCs w:val="24"/>
          <w:u w:val="single"/>
        </w:rPr>
        <w:t>Objectives of GST</w:t>
      </w:r>
    </w:p>
    <w:p w14:paraId="496C9DE6" w14:textId="77777777" w:rsidR="006C3D55" w:rsidRDefault="006C3D55" w:rsidP="006C3D55">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r>
      <w:proofErr w:type="gramStart"/>
      <w:r>
        <w:rPr>
          <w:rFonts w:ascii="Arial" w:hAnsi="Arial" w:cs="Arial"/>
          <w:sz w:val="24"/>
          <w:szCs w:val="24"/>
        </w:rPr>
        <w:t>GST  aims</w:t>
      </w:r>
      <w:proofErr w:type="gramEnd"/>
      <w:r>
        <w:rPr>
          <w:rFonts w:ascii="Arial" w:hAnsi="Arial" w:cs="Arial"/>
          <w:sz w:val="24"/>
          <w:szCs w:val="24"/>
        </w:rPr>
        <w:t xml:space="preserve"> to replace most of the indirect taxes levied on goods and service by the Central and State Governments.</w:t>
      </w:r>
    </w:p>
    <w:p w14:paraId="66F25E23" w14:textId="77777777" w:rsidR="006C3D55" w:rsidRDefault="006C3D55" w:rsidP="006C3D55">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 avoid Cas</w:t>
      </w:r>
      <w:r w:rsidR="006930D8">
        <w:rPr>
          <w:rFonts w:ascii="Arial" w:hAnsi="Arial" w:cs="Arial"/>
          <w:sz w:val="24"/>
          <w:szCs w:val="24"/>
        </w:rPr>
        <w:t>cading</w:t>
      </w:r>
      <w:r>
        <w:rPr>
          <w:rFonts w:ascii="Arial" w:hAnsi="Arial" w:cs="Arial"/>
          <w:sz w:val="24"/>
          <w:szCs w:val="24"/>
        </w:rPr>
        <w:t xml:space="preserve"> effect of various indirect taxes</w:t>
      </w:r>
    </w:p>
    <w:p w14:paraId="7B125FE5" w14:textId="77777777" w:rsidR="006C3D55" w:rsidRDefault="006C3D55" w:rsidP="006C3D55">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To develop national market – one nation one tax.</w:t>
      </w:r>
    </w:p>
    <w:p w14:paraId="0AF5C5B6" w14:textId="77777777" w:rsidR="006C3D55" w:rsidRDefault="006C3D55" w:rsidP="006C3D55">
      <w:pPr>
        <w:spacing w:line="360" w:lineRule="auto"/>
        <w:rPr>
          <w:rFonts w:ascii="Arial" w:hAnsi="Arial" w:cs="Arial"/>
          <w:sz w:val="24"/>
          <w:szCs w:val="24"/>
        </w:rPr>
      </w:pPr>
      <w:r>
        <w:rPr>
          <w:rFonts w:ascii="Arial" w:hAnsi="Arial" w:cs="Arial"/>
          <w:sz w:val="24"/>
          <w:szCs w:val="24"/>
        </w:rPr>
        <w:lastRenderedPageBreak/>
        <w:t>4.</w:t>
      </w:r>
      <w:r>
        <w:rPr>
          <w:rFonts w:ascii="Arial" w:hAnsi="Arial" w:cs="Arial"/>
          <w:sz w:val="24"/>
          <w:szCs w:val="24"/>
        </w:rPr>
        <w:tab/>
        <w:t>To eliminate distinction between goods and services to avoid overlapping of State and Central Government.</w:t>
      </w:r>
    </w:p>
    <w:p w14:paraId="11AE91CA" w14:textId="77777777" w:rsidR="006C3D55" w:rsidRDefault="006C3D55" w:rsidP="006C3D55">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Avoiding unhealthy competition among the State </w:t>
      </w:r>
      <w:proofErr w:type="spellStart"/>
      <w:r>
        <w:rPr>
          <w:rFonts w:ascii="Arial" w:hAnsi="Arial" w:cs="Arial"/>
          <w:sz w:val="24"/>
          <w:szCs w:val="24"/>
        </w:rPr>
        <w:t>trhough</w:t>
      </w:r>
      <w:proofErr w:type="spellEnd"/>
      <w:r>
        <w:rPr>
          <w:rFonts w:ascii="Arial" w:hAnsi="Arial" w:cs="Arial"/>
          <w:sz w:val="24"/>
          <w:szCs w:val="24"/>
        </w:rPr>
        <w:t xml:space="preserve"> uniform tax rates</w:t>
      </w:r>
      <w:r>
        <w:rPr>
          <w:rFonts w:ascii="Arial" w:hAnsi="Arial" w:cs="Arial"/>
          <w:sz w:val="24"/>
          <w:szCs w:val="24"/>
        </w:rPr>
        <w:tab/>
      </w:r>
    </w:p>
    <w:p w14:paraId="711BAE79" w14:textId="77777777" w:rsidR="006C3D55" w:rsidRDefault="006C3D55" w:rsidP="006C3D55">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To ease the administrative Control.</w:t>
      </w:r>
    </w:p>
    <w:p w14:paraId="4E014BB9" w14:textId="77777777" w:rsidR="006C3D55" w:rsidRDefault="006C3D55" w:rsidP="006C3D55">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To reduce the compliance Govt.</w:t>
      </w:r>
    </w:p>
    <w:p w14:paraId="22C2C41D" w14:textId="77777777" w:rsidR="006C3D55" w:rsidRDefault="006C3D55" w:rsidP="006C3D55">
      <w:pPr>
        <w:spacing w:line="360" w:lineRule="auto"/>
        <w:rPr>
          <w:rFonts w:ascii="Arial" w:hAnsi="Arial" w:cs="Arial"/>
          <w:sz w:val="24"/>
          <w:szCs w:val="24"/>
        </w:rPr>
      </w:pPr>
    </w:p>
    <w:p w14:paraId="24EA4016" w14:textId="77777777" w:rsidR="006C3D55" w:rsidRDefault="006C3D55" w:rsidP="006C3D5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14:paraId="49A964A2" w14:textId="77777777" w:rsidR="003372FE" w:rsidRDefault="003372FE" w:rsidP="006C3D55">
      <w:pPr>
        <w:spacing w:line="360" w:lineRule="auto"/>
        <w:rPr>
          <w:rFonts w:ascii="Arial" w:hAnsi="Arial" w:cs="Arial"/>
          <w:sz w:val="24"/>
          <w:szCs w:val="24"/>
        </w:rPr>
      </w:pPr>
    </w:p>
    <w:p w14:paraId="02867020" w14:textId="77777777" w:rsidR="006C3D55" w:rsidRDefault="006C3D55" w:rsidP="006C3D55">
      <w:pPr>
        <w:spacing w:line="360" w:lineRule="auto"/>
        <w:rPr>
          <w:rFonts w:ascii="Arial" w:hAnsi="Arial" w:cs="Arial"/>
          <w:sz w:val="24"/>
          <w:szCs w:val="24"/>
        </w:rPr>
      </w:pPr>
      <w:r>
        <w:rPr>
          <w:rFonts w:ascii="Arial" w:hAnsi="Arial" w:cs="Arial"/>
          <w:sz w:val="24"/>
          <w:szCs w:val="24"/>
          <w:u w:val="single"/>
        </w:rPr>
        <w:t>Difference between Direct tax and Indirect Tax</w:t>
      </w:r>
    </w:p>
    <w:p w14:paraId="7A8823DC" w14:textId="77777777" w:rsidR="006C3D55" w:rsidRDefault="006C3D55" w:rsidP="006C3D55">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r>
      <w:proofErr w:type="gramStart"/>
      <w:r>
        <w:rPr>
          <w:rFonts w:ascii="Arial" w:hAnsi="Arial" w:cs="Arial"/>
          <w:sz w:val="24"/>
          <w:szCs w:val="24"/>
        </w:rPr>
        <w:t>Definition :</w:t>
      </w:r>
      <w:proofErr w:type="gramEnd"/>
      <w:r>
        <w:rPr>
          <w:rFonts w:ascii="Arial" w:hAnsi="Arial" w:cs="Arial"/>
          <w:sz w:val="24"/>
          <w:szCs w:val="24"/>
        </w:rPr>
        <w:t xml:space="preserve"> Direct tax is such tax which is directly imposed on tax payer and he is liable to pay such tax.</w:t>
      </w:r>
    </w:p>
    <w:p w14:paraId="53D49D84" w14:textId="77777777" w:rsidR="006C3D55" w:rsidRDefault="006C3D55" w:rsidP="006C3D55">
      <w:pPr>
        <w:spacing w:line="360" w:lineRule="auto"/>
        <w:rPr>
          <w:rFonts w:ascii="Arial" w:hAnsi="Arial" w:cs="Arial"/>
          <w:sz w:val="24"/>
          <w:szCs w:val="24"/>
        </w:rPr>
      </w:pPr>
      <w:r>
        <w:rPr>
          <w:rFonts w:ascii="Arial" w:hAnsi="Arial" w:cs="Arial"/>
          <w:sz w:val="24"/>
          <w:szCs w:val="24"/>
        </w:rPr>
        <w:tab/>
        <w:t>Indirect tax is such tax which is imposed on the tax payer but is actually borne by another person.</w:t>
      </w:r>
    </w:p>
    <w:p w14:paraId="1EABC5C5" w14:textId="77777777" w:rsidR="006C3D55" w:rsidRDefault="006C3D55" w:rsidP="006C3D55">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Nature of </w:t>
      </w:r>
      <w:proofErr w:type="gramStart"/>
      <w:r>
        <w:rPr>
          <w:rFonts w:ascii="Arial" w:hAnsi="Arial" w:cs="Arial"/>
          <w:sz w:val="24"/>
          <w:szCs w:val="24"/>
        </w:rPr>
        <w:t>tax :</w:t>
      </w:r>
      <w:proofErr w:type="gramEnd"/>
      <w:r>
        <w:rPr>
          <w:rFonts w:ascii="Arial" w:hAnsi="Arial" w:cs="Arial"/>
          <w:sz w:val="24"/>
          <w:szCs w:val="24"/>
        </w:rPr>
        <w:t xml:space="preserve"> Direct tax is collected by way of levying income tax, professional tax it Indirect tax is collected by way of GST.</w:t>
      </w:r>
    </w:p>
    <w:p w14:paraId="3ECED0DC" w14:textId="77777777" w:rsidR="003372FE" w:rsidRDefault="003372FE" w:rsidP="006C3D55">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Tax </w:t>
      </w:r>
      <w:proofErr w:type="gramStart"/>
      <w:r>
        <w:rPr>
          <w:rFonts w:ascii="Arial" w:hAnsi="Arial" w:cs="Arial"/>
          <w:sz w:val="24"/>
          <w:szCs w:val="24"/>
        </w:rPr>
        <w:t>Base :</w:t>
      </w:r>
      <w:proofErr w:type="gramEnd"/>
      <w:r>
        <w:rPr>
          <w:rFonts w:ascii="Arial" w:hAnsi="Arial" w:cs="Arial"/>
          <w:sz w:val="24"/>
          <w:szCs w:val="24"/>
        </w:rPr>
        <w:t xml:space="preserve"> The basis of tax for   direct tax is income, profit, property, </w:t>
      </w:r>
    </w:p>
    <w:p w14:paraId="1F2F6DE7" w14:textId="77777777" w:rsidR="003372FE" w:rsidRDefault="003372FE" w:rsidP="006C3D55">
      <w:pPr>
        <w:spacing w:line="360" w:lineRule="auto"/>
        <w:rPr>
          <w:rFonts w:ascii="Arial" w:hAnsi="Arial" w:cs="Arial"/>
          <w:sz w:val="24"/>
          <w:szCs w:val="24"/>
        </w:rPr>
      </w:pPr>
      <w:r>
        <w:rPr>
          <w:rFonts w:ascii="Arial" w:hAnsi="Arial" w:cs="Arial"/>
          <w:sz w:val="24"/>
          <w:szCs w:val="24"/>
        </w:rPr>
        <w:t>Indirect tax is imposed on production distribution, consumption of goods and services.</w:t>
      </w:r>
    </w:p>
    <w:p w14:paraId="7997F28F" w14:textId="77777777" w:rsidR="003372FE" w:rsidRDefault="003372FE" w:rsidP="006C3D55">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 xml:space="preserve">Removal of </w:t>
      </w:r>
      <w:proofErr w:type="gramStart"/>
      <w:r>
        <w:rPr>
          <w:rFonts w:ascii="Arial" w:hAnsi="Arial" w:cs="Arial"/>
          <w:sz w:val="24"/>
          <w:szCs w:val="24"/>
        </w:rPr>
        <w:t>Income :</w:t>
      </w:r>
      <w:proofErr w:type="gramEnd"/>
      <w:r>
        <w:rPr>
          <w:rFonts w:ascii="Arial" w:hAnsi="Arial" w:cs="Arial"/>
          <w:sz w:val="24"/>
          <w:szCs w:val="24"/>
        </w:rPr>
        <w:t xml:space="preserve">  Direct taxes are considered as an important instrument of removing inequalities of income a</w:t>
      </w:r>
      <w:r w:rsidR="006930D8">
        <w:rPr>
          <w:rFonts w:ascii="Arial" w:hAnsi="Arial" w:cs="Arial"/>
          <w:sz w:val="24"/>
          <w:szCs w:val="24"/>
        </w:rPr>
        <w:t>nd wealth as they fall more heavily</w:t>
      </w:r>
      <w:r>
        <w:rPr>
          <w:rFonts w:ascii="Arial" w:hAnsi="Arial" w:cs="Arial"/>
          <w:sz w:val="24"/>
          <w:szCs w:val="24"/>
        </w:rPr>
        <w:t xml:space="preserve"> on the rich than poor.</w:t>
      </w:r>
    </w:p>
    <w:p w14:paraId="55414844" w14:textId="77777777" w:rsidR="003372FE" w:rsidRDefault="003372FE" w:rsidP="006C3D55">
      <w:pPr>
        <w:spacing w:line="360" w:lineRule="auto"/>
        <w:rPr>
          <w:rFonts w:ascii="Arial" w:hAnsi="Arial" w:cs="Arial"/>
          <w:sz w:val="24"/>
          <w:szCs w:val="24"/>
        </w:rPr>
      </w:pPr>
      <w:r>
        <w:rPr>
          <w:rFonts w:ascii="Arial" w:hAnsi="Arial" w:cs="Arial"/>
          <w:sz w:val="24"/>
          <w:szCs w:val="24"/>
        </w:rPr>
        <w:t>Indirect taxes fall on all incomes whether rich or poor.</w:t>
      </w:r>
    </w:p>
    <w:p w14:paraId="447E3D55" w14:textId="77777777" w:rsidR="003372FE" w:rsidRDefault="003372FE" w:rsidP="006C3D55">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Tax </w:t>
      </w:r>
      <w:proofErr w:type="gramStart"/>
      <w:r>
        <w:rPr>
          <w:rFonts w:ascii="Arial" w:hAnsi="Arial" w:cs="Arial"/>
          <w:sz w:val="24"/>
          <w:szCs w:val="24"/>
        </w:rPr>
        <w:t>Planning :</w:t>
      </w:r>
      <w:proofErr w:type="gramEnd"/>
      <w:r>
        <w:rPr>
          <w:rFonts w:ascii="Arial" w:hAnsi="Arial" w:cs="Arial"/>
          <w:sz w:val="24"/>
          <w:szCs w:val="24"/>
        </w:rPr>
        <w:t xml:space="preserve"> Tax burden can be removed by using p</w:t>
      </w:r>
      <w:r w:rsidR="006930D8">
        <w:rPr>
          <w:rFonts w:ascii="Arial" w:hAnsi="Arial" w:cs="Arial"/>
          <w:sz w:val="24"/>
          <w:szCs w:val="24"/>
        </w:rPr>
        <w:t>roper tax planning in case of d</w:t>
      </w:r>
      <w:r>
        <w:rPr>
          <w:rFonts w:ascii="Arial" w:hAnsi="Arial" w:cs="Arial"/>
          <w:sz w:val="24"/>
          <w:szCs w:val="24"/>
        </w:rPr>
        <w:t>irect tax.</w:t>
      </w:r>
    </w:p>
    <w:p w14:paraId="3A03BD8C" w14:textId="77777777" w:rsidR="003372FE" w:rsidRDefault="003372FE" w:rsidP="006C3D55">
      <w:pPr>
        <w:spacing w:line="360" w:lineRule="auto"/>
        <w:rPr>
          <w:rFonts w:ascii="Arial" w:hAnsi="Arial" w:cs="Arial"/>
          <w:sz w:val="24"/>
          <w:szCs w:val="24"/>
        </w:rPr>
      </w:pPr>
      <w:r>
        <w:rPr>
          <w:rFonts w:ascii="Arial" w:hAnsi="Arial" w:cs="Arial"/>
          <w:sz w:val="24"/>
          <w:szCs w:val="24"/>
        </w:rPr>
        <w:t>Tax planning is not useful in case of indirect tax.</w:t>
      </w:r>
    </w:p>
    <w:p w14:paraId="3C8B6B44" w14:textId="77777777" w:rsidR="003372FE" w:rsidRDefault="003372FE" w:rsidP="006C3D55">
      <w:pPr>
        <w:spacing w:line="360" w:lineRule="auto"/>
        <w:rPr>
          <w:rFonts w:ascii="Arial" w:hAnsi="Arial" w:cs="Arial"/>
          <w:sz w:val="24"/>
          <w:szCs w:val="24"/>
        </w:rPr>
      </w:pPr>
      <w:r>
        <w:rPr>
          <w:rFonts w:ascii="Arial" w:hAnsi="Arial" w:cs="Arial"/>
          <w:sz w:val="24"/>
          <w:szCs w:val="24"/>
        </w:rPr>
        <w:lastRenderedPageBreak/>
        <w:t>6.</w:t>
      </w:r>
      <w:r>
        <w:rPr>
          <w:rFonts w:ascii="Arial" w:hAnsi="Arial" w:cs="Arial"/>
          <w:sz w:val="24"/>
          <w:szCs w:val="24"/>
        </w:rPr>
        <w:tab/>
        <w:t xml:space="preserve">Effect of </w:t>
      </w:r>
      <w:proofErr w:type="gramStart"/>
      <w:r>
        <w:rPr>
          <w:rFonts w:ascii="Arial" w:hAnsi="Arial" w:cs="Arial"/>
          <w:sz w:val="24"/>
          <w:szCs w:val="24"/>
        </w:rPr>
        <w:t>inflation :</w:t>
      </w:r>
      <w:proofErr w:type="gramEnd"/>
      <w:r>
        <w:rPr>
          <w:rFonts w:ascii="Arial" w:hAnsi="Arial" w:cs="Arial"/>
          <w:sz w:val="24"/>
          <w:szCs w:val="24"/>
        </w:rPr>
        <w:t xml:space="preserve"> There is no effect of inflation for charge of direct </w:t>
      </w:r>
      <w:proofErr w:type="spellStart"/>
      <w:r>
        <w:rPr>
          <w:rFonts w:ascii="Arial" w:hAnsi="Arial" w:cs="Arial"/>
          <w:sz w:val="24"/>
          <w:szCs w:val="24"/>
        </w:rPr>
        <w:t>thax</w:t>
      </w:r>
      <w:proofErr w:type="spellEnd"/>
      <w:r>
        <w:rPr>
          <w:rFonts w:ascii="Arial" w:hAnsi="Arial" w:cs="Arial"/>
          <w:sz w:val="24"/>
          <w:szCs w:val="24"/>
        </w:rPr>
        <w:t xml:space="preserve">. Govt. </w:t>
      </w:r>
      <w:proofErr w:type="gramStart"/>
      <w:r>
        <w:rPr>
          <w:rFonts w:ascii="Arial" w:hAnsi="Arial" w:cs="Arial"/>
          <w:sz w:val="24"/>
          <w:szCs w:val="24"/>
        </w:rPr>
        <w:t>of  goods</w:t>
      </w:r>
      <w:proofErr w:type="gramEnd"/>
      <w:r>
        <w:rPr>
          <w:rFonts w:ascii="Arial" w:hAnsi="Arial" w:cs="Arial"/>
          <w:sz w:val="24"/>
          <w:szCs w:val="24"/>
        </w:rPr>
        <w:t xml:space="preserve"> and services increases due to levy of indirect tax.</w:t>
      </w:r>
    </w:p>
    <w:p w14:paraId="4B9EED83" w14:textId="77777777" w:rsidR="003372FE" w:rsidRDefault="003372FE" w:rsidP="006C3D55">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Taxes  Under</w:t>
      </w:r>
      <w:proofErr w:type="gramEnd"/>
      <w:r>
        <w:rPr>
          <w:rFonts w:ascii="Arial" w:hAnsi="Arial" w:cs="Arial"/>
          <w:sz w:val="24"/>
          <w:szCs w:val="24"/>
        </w:rPr>
        <w:t xml:space="preserve">  GST</w:t>
      </w:r>
    </w:p>
    <w:p w14:paraId="2B0AA451" w14:textId="77777777" w:rsidR="003372FE" w:rsidRDefault="003372FE" w:rsidP="003372FE">
      <w:pPr>
        <w:spacing w:line="360" w:lineRule="auto"/>
        <w:rPr>
          <w:rFonts w:ascii="Arial" w:hAnsi="Arial" w:cs="Arial"/>
          <w:sz w:val="24"/>
          <w:szCs w:val="24"/>
        </w:rPr>
      </w:pPr>
      <w:r>
        <w:rPr>
          <w:rFonts w:ascii="Arial" w:hAnsi="Arial" w:cs="Arial"/>
          <w:sz w:val="24"/>
          <w:szCs w:val="24"/>
        </w:rPr>
        <w:t>Intra – State Movement</w:t>
      </w:r>
      <w:r>
        <w:rPr>
          <w:rFonts w:ascii="Arial" w:hAnsi="Arial" w:cs="Arial"/>
          <w:sz w:val="24"/>
          <w:szCs w:val="24"/>
        </w:rPr>
        <w:tab/>
      </w:r>
      <w:r>
        <w:rPr>
          <w:rFonts w:ascii="Arial" w:hAnsi="Arial" w:cs="Arial"/>
          <w:sz w:val="24"/>
          <w:szCs w:val="24"/>
        </w:rPr>
        <w:tab/>
      </w:r>
      <w:r w:rsidR="006930D8">
        <w:rPr>
          <w:rFonts w:ascii="Arial" w:hAnsi="Arial" w:cs="Arial"/>
          <w:sz w:val="24"/>
          <w:szCs w:val="24"/>
        </w:rPr>
        <w:t xml:space="preserve">      </w:t>
      </w:r>
      <w:r>
        <w:rPr>
          <w:rFonts w:ascii="Arial" w:hAnsi="Arial" w:cs="Arial"/>
          <w:sz w:val="24"/>
          <w:szCs w:val="24"/>
        </w:rPr>
        <w:t xml:space="preserve">Intra – State movement  </w:t>
      </w:r>
    </w:p>
    <w:p w14:paraId="524E7637" w14:textId="77777777" w:rsidR="003372FE" w:rsidRDefault="003372FE" w:rsidP="003372FE">
      <w:pPr>
        <w:spacing w:line="360" w:lineRule="auto"/>
        <w:rPr>
          <w:rFonts w:ascii="Arial" w:hAnsi="Arial" w:cs="Arial"/>
          <w:sz w:val="24"/>
          <w:szCs w:val="24"/>
        </w:rPr>
      </w:pPr>
      <w:r>
        <w:rPr>
          <w:rFonts w:ascii="Arial" w:hAnsi="Arial" w:cs="Arial"/>
          <w:sz w:val="24"/>
          <w:szCs w:val="24"/>
        </w:rPr>
        <w:t>Central GST (CGST)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Integrated GST</w:t>
      </w:r>
    </w:p>
    <w:p w14:paraId="2719FE10" w14:textId="77777777" w:rsidR="003372FE" w:rsidRDefault="003372FE" w:rsidP="003372FE">
      <w:pPr>
        <w:spacing w:line="360" w:lineRule="auto"/>
        <w:rPr>
          <w:rFonts w:ascii="Arial" w:hAnsi="Arial" w:cs="Arial"/>
          <w:sz w:val="24"/>
          <w:szCs w:val="24"/>
        </w:rPr>
      </w:pPr>
      <w:r>
        <w:rPr>
          <w:rFonts w:ascii="Arial" w:hAnsi="Arial" w:cs="Arial"/>
          <w:sz w:val="24"/>
          <w:szCs w:val="24"/>
        </w:rPr>
        <w:t>State GST (SGST)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(IGST)</w:t>
      </w:r>
    </w:p>
    <w:p w14:paraId="2B347CBD" w14:textId="77777777" w:rsidR="003372FE" w:rsidRDefault="003372FE" w:rsidP="003372F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17A218BB" w14:textId="77777777" w:rsidR="003372FE" w:rsidRDefault="003372FE" w:rsidP="003372FE">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Taxes  subsumed</w:t>
      </w:r>
      <w:proofErr w:type="gramEnd"/>
      <w:r>
        <w:rPr>
          <w:rFonts w:ascii="Arial" w:hAnsi="Arial" w:cs="Arial"/>
          <w:sz w:val="24"/>
          <w:szCs w:val="24"/>
          <w:u w:val="single"/>
        </w:rPr>
        <w:t xml:space="preserve">  into GST</w:t>
      </w:r>
    </w:p>
    <w:p w14:paraId="409B8F02" w14:textId="77777777" w:rsidR="003372FE" w:rsidRDefault="003372FE" w:rsidP="003372FE">
      <w:pPr>
        <w:spacing w:line="360" w:lineRule="auto"/>
        <w:rPr>
          <w:rFonts w:ascii="Arial" w:hAnsi="Arial" w:cs="Arial"/>
          <w:sz w:val="24"/>
          <w:szCs w:val="24"/>
        </w:rPr>
      </w:pPr>
      <w:r>
        <w:rPr>
          <w:rFonts w:ascii="Arial" w:hAnsi="Arial" w:cs="Arial"/>
          <w:sz w:val="24"/>
          <w:szCs w:val="24"/>
        </w:rPr>
        <w:t>Eight Central taxes and nine state taxes have been subsumed into GST.</w:t>
      </w:r>
    </w:p>
    <w:p w14:paraId="2ACA07BC" w14:textId="77777777" w:rsidR="003372FE" w:rsidRPr="006930D8" w:rsidRDefault="003372FE" w:rsidP="003372FE">
      <w:pPr>
        <w:spacing w:line="360" w:lineRule="auto"/>
        <w:rPr>
          <w:rFonts w:ascii="Arial" w:hAnsi="Arial" w:cs="Arial"/>
          <w:sz w:val="24"/>
          <w:szCs w:val="24"/>
          <w:u w:val="single"/>
        </w:rPr>
      </w:pPr>
      <w:r w:rsidRPr="006930D8">
        <w:rPr>
          <w:rFonts w:ascii="Arial" w:hAnsi="Arial" w:cs="Arial"/>
          <w:sz w:val="24"/>
          <w:szCs w:val="24"/>
          <w:u w:val="single"/>
        </w:rPr>
        <w:t>Central taxes subsumed into GST</w:t>
      </w:r>
    </w:p>
    <w:p w14:paraId="23978021" w14:textId="77777777" w:rsidR="003372FE" w:rsidRDefault="003372FE" w:rsidP="003372FE">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Central Excise duty.</w:t>
      </w:r>
    </w:p>
    <w:p w14:paraId="061B3ABF" w14:textId="77777777" w:rsidR="003372FE" w:rsidRDefault="003372FE" w:rsidP="003372FE">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Duties of Excise (Medicinal preparations)</w:t>
      </w:r>
    </w:p>
    <w:p w14:paraId="5DA9732C" w14:textId="77777777" w:rsidR="003372FE" w:rsidRDefault="003372FE" w:rsidP="003372FE">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Additional Duties of Excise (Goods of special importance)</w:t>
      </w:r>
    </w:p>
    <w:p w14:paraId="48B44B41" w14:textId="77777777" w:rsidR="003372FE" w:rsidRDefault="003372FE" w:rsidP="003372FE">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Additional Duties of Excise (Textile)</w:t>
      </w:r>
    </w:p>
    <w:p w14:paraId="47B7E883" w14:textId="77777777" w:rsidR="003372FE" w:rsidRDefault="003372FE" w:rsidP="003372FE">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Additional Duties of Customs (CVD)</w:t>
      </w:r>
    </w:p>
    <w:p w14:paraId="755FB2A4" w14:textId="77777777" w:rsidR="003372FE" w:rsidRDefault="003372FE" w:rsidP="003372FE">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Special Additional Duty of Customs (SAD).</w:t>
      </w:r>
    </w:p>
    <w:p w14:paraId="73554199" w14:textId="77777777" w:rsidR="00563510" w:rsidRDefault="00563510" w:rsidP="003372FE">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Service Tax</w:t>
      </w:r>
    </w:p>
    <w:p w14:paraId="28C28CE2" w14:textId="77777777" w:rsidR="00563510" w:rsidRDefault="00563510" w:rsidP="003372FE">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 xml:space="preserve">Central surcharge and </w:t>
      </w:r>
      <w:proofErr w:type="spellStart"/>
      <w:r>
        <w:rPr>
          <w:rFonts w:ascii="Arial" w:hAnsi="Arial" w:cs="Arial"/>
          <w:sz w:val="24"/>
          <w:szCs w:val="24"/>
        </w:rPr>
        <w:t>Cess</w:t>
      </w:r>
      <w:proofErr w:type="spellEnd"/>
      <w:r>
        <w:rPr>
          <w:rFonts w:ascii="Arial" w:hAnsi="Arial" w:cs="Arial"/>
          <w:sz w:val="24"/>
          <w:szCs w:val="24"/>
        </w:rPr>
        <w:t xml:space="preserve"> relating to supply of goods &amp; services.</w:t>
      </w:r>
    </w:p>
    <w:p w14:paraId="4AA38F25" w14:textId="77777777" w:rsidR="00563510" w:rsidRPr="006930D8" w:rsidRDefault="00563510" w:rsidP="00563510">
      <w:pPr>
        <w:spacing w:line="360" w:lineRule="auto"/>
        <w:rPr>
          <w:rFonts w:ascii="Arial" w:hAnsi="Arial" w:cs="Arial"/>
          <w:sz w:val="24"/>
          <w:szCs w:val="24"/>
          <w:u w:val="single"/>
        </w:rPr>
      </w:pPr>
      <w:r w:rsidRPr="006930D8">
        <w:rPr>
          <w:rFonts w:ascii="Arial" w:hAnsi="Arial" w:cs="Arial"/>
          <w:sz w:val="24"/>
          <w:szCs w:val="24"/>
          <w:u w:val="single"/>
        </w:rPr>
        <w:t>State taxes subsumed into GST.</w:t>
      </w:r>
    </w:p>
    <w:p w14:paraId="7FB75E7F" w14:textId="77777777" w:rsidR="00563510" w:rsidRDefault="00563510" w:rsidP="00563510">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State VAT</w:t>
      </w:r>
    </w:p>
    <w:p w14:paraId="38B12918" w14:textId="77777777" w:rsidR="00563510" w:rsidRDefault="00563510" w:rsidP="0056351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Central </w:t>
      </w:r>
      <w:r w:rsidR="006930D8">
        <w:rPr>
          <w:rFonts w:ascii="Arial" w:hAnsi="Arial" w:cs="Arial"/>
          <w:sz w:val="24"/>
          <w:szCs w:val="24"/>
        </w:rPr>
        <w:t>Sales</w:t>
      </w:r>
      <w:r>
        <w:rPr>
          <w:rFonts w:ascii="Arial" w:hAnsi="Arial" w:cs="Arial"/>
          <w:sz w:val="24"/>
          <w:szCs w:val="24"/>
        </w:rPr>
        <w:t xml:space="preserve"> tax</w:t>
      </w:r>
    </w:p>
    <w:p w14:paraId="7F825A67" w14:textId="77777777" w:rsidR="00563510" w:rsidRDefault="00563510" w:rsidP="0056351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Luxury tax</w:t>
      </w:r>
    </w:p>
    <w:p w14:paraId="46D315B5" w14:textId="77777777" w:rsidR="00563510" w:rsidRDefault="00563510" w:rsidP="0056351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Entry tax</w:t>
      </w:r>
    </w:p>
    <w:p w14:paraId="2AF496FF" w14:textId="77777777" w:rsidR="00563510" w:rsidRDefault="00563510" w:rsidP="00563510">
      <w:pPr>
        <w:spacing w:line="360" w:lineRule="auto"/>
        <w:rPr>
          <w:rFonts w:ascii="Arial" w:hAnsi="Arial" w:cs="Arial"/>
          <w:sz w:val="24"/>
          <w:szCs w:val="24"/>
        </w:rPr>
      </w:pPr>
      <w:r>
        <w:rPr>
          <w:rFonts w:ascii="Arial" w:hAnsi="Arial" w:cs="Arial"/>
          <w:sz w:val="24"/>
          <w:szCs w:val="24"/>
        </w:rPr>
        <w:lastRenderedPageBreak/>
        <w:t>5.</w:t>
      </w:r>
      <w:r>
        <w:rPr>
          <w:rFonts w:ascii="Arial" w:hAnsi="Arial" w:cs="Arial"/>
          <w:sz w:val="24"/>
          <w:szCs w:val="24"/>
        </w:rPr>
        <w:tab/>
        <w:t>Entertainment tax</w:t>
      </w:r>
    </w:p>
    <w:p w14:paraId="0451911A" w14:textId="77777777" w:rsidR="00563510" w:rsidRDefault="00563510" w:rsidP="00563510">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Taxes on advertisement.</w:t>
      </w:r>
    </w:p>
    <w:p w14:paraId="48384B77" w14:textId="77777777" w:rsidR="00563510" w:rsidRDefault="00563510" w:rsidP="00563510">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Purchase tax</w:t>
      </w:r>
    </w:p>
    <w:p w14:paraId="32B3F6D6" w14:textId="77777777" w:rsidR="00563510" w:rsidRDefault="00563510" w:rsidP="00563510">
      <w:pPr>
        <w:spacing w:line="360" w:lineRule="auto"/>
        <w:rPr>
          <w:rFonts w:ascii="Arial" w:hAnsi="Arial" w:cs="Arial"/>
          <w:sz w:val="24"/>
          <w:szCs w:val="24"/>
        </w:rPr>
      </w:pPr>
      <w:r>
        <w:rPr>
          <w:rFonts w:ascii="Arial" w:hAnsi="Arial" w:cs="Arial"/>
          <w:sz w:val="24"/>
          <w:szCs w:val="24"/>
        </w:rPr>
        <w:t>8.</w:t>
      </w:r>
      <w:r>
        <w:rPr>
          <w:rFonts w:ascii="Arial" w:hAnsi="Arial" w:cs="Arial"/>
          <w:sz w:val="24"/>
          <w:szCs w:val="24"/>
        </w:rPr>
        <w:tab/>
        <w:t>Tax on lotteries.</w:t>
      </w:r>
    </w:p>
    <w:p w14:paraId="3D114B15" w14:textId="77777777" w:rsidR="00563510" w:rsidRDefault="00563510" w:rsidP="00563510">
      <w:pPr>
        <w:spacing w:line="360" w:lineRule="auto"/>
        <w:rPr>
          <w:rFonts w:ascii="Arial" w:hAnsi="Arial" w:cs="Arial"/>
          <w:sz w:val="24"/>
          <w:szCs w:val="24"/>
        </w:rPr>
      </w:pPr>
      <w:r>
        <w:rPr>
          <w:rFonts w:ascii="Arial" w:hAnsi="Arial" w:cs="Arial"/>
          <w:sz w:val="24"/>
          <w:szCs w:val="24"/>
        </w:rPr>
        <w:t>9.</w:t>
      </w:r>
      <w:r>
        <w:rPr>
          <w:rFonts w:ascii="Arial" w:hAnsi="Arial" w:cs="Arial"/>
          <w:sz w:val="24"/>
          <w:szCs w:val="24"/>
        </w:rPr>
        <w:tab/>
        <w:t xml:space="preserve">State surcharge and </w:t>
      </w:r>
      <w:proofErr w:type="spellStart"/>
      <w:r>
        <w:rPr>
          <w:rFonts w:ascii="Arial" w:hAnsi="Arial" w:cs="Arial"/>
          <w:sz w:val="24"/>
          <w:szCs w:val="24"/>
        </w:rPr>
        <w:t>Cess</w:t>
      </w:r>
      <w:proofErr w:type="spellEnd"/>
      <w:r>
        <w:rPr>
          <w:rFonts w:ascii="Arial" w:hAnsi="Arial" w:cs="Arial"/>
          <w:sz w:val="24"/>
          <w:szCs w:val="24"/>
        </w:rPr>
        <w:t xml:space="preserve"> relating to supply of goods and services.</w:t>
      </w:r>
    </w:p>
    <w:p w14:paraId="5B7A2836" w14:textId="77777777" w:rsidR="00563510" w:rsidRDefault="00563510" w:rsidP="00563510">
      <w:pPr>
        <w:spacing w:line="360" w:lineRule="auto"/>
        <w:rPr>
          <w:rFonts w:ascii="Arial" w:hAnsi="Arial" w:cs="Arial"/>
          <w:sz w:val="24"/>
          <w:szCs w:val="24"/>
        </w:rPr>
      </w:pPr>
    </w:p>
    <w:p w14:paraId="786599AC" w14:textId="77777777" w:rsidR="00563510" w:rsidRDefault="00563510" w:rsidP="0056351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6CC55790" w14:textId="77777777" w:rsidR="00563510" w:rsidRDefault="00563510" w:rsidP="00563510">
      <w:pPr>
        <w:spacing w:line="360" w:lineRule="auto"/>
        <w:rPr>
          <w:rFonts w:ascii="Arial" w:hAnsi="Arial" w:cs="Arial"/>
          <w:sz w:val="24"/>
          <w:szCs w:val="24"/>
        </w:rPr>
      </w:pPr>
      <w:r>
        <w:rPr>
          <w:rFonts w:ascii="Arial" w:hAnsi="Arial" w:cs="Arial"/>
          <w:sz w:val="24"/>
          <w:szCs w:val="24"/>
          <w:u w:val="single"/>
        </w:rPr>
        <w:t>Taxes not subsumed under GST</w:t>
      </w:r>
    </w:p>
    <w:p w14:paraId="69BD27B8" w14:textId="77777777" w:rsidR="00563510" w:rsidRDefault="00563510" w:rsidP="00563510">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Basic Customs duties.</w:t>
      </w:r>
    </w:p>
    <w:p w14:paraId="18A9BA27" w14:textId="77777777" w:rsidR="00563510" w:rsidRDefault="00563510" w:rsidP="0056351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Export duties.</w:t>
      </w:r>
    </w:p>
    <w:p w14:paraId="42572AC2" w14:textId="77777777" w:rsidR="00563510" w:rsidRDefault="00563510" w:rsidP="0056351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Road &amp; Passenger tax</w:t>
      </w:r>
    </w:p>
    <w:p w14:paraId="25101DFC" w14:textId="77777777" w:rsidR="00563510" w:rsidRDefault="00563510" w:rsidP="0056351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Toll tax</w:t>
      </w:r>
    </w:p>
    <w:p w14:paraId="765B074A" w14:textId="77777777" w:rsidR="00563510" w:rsidRDefault="00563510" w:rsidP="00563510">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Property tax</w:t>
      </w:r>
    </w:p>
    <w:p w14:paraId="1D338B4F" w14:textId="77777777" w:rsidR="00563510" w:rsidRDefault="00563510" w:rsidP="00563510">
      <w:pPr>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Stamp duty</w:t>
      </w:r>
    </w:p>
    <w:p w14:paraId="5D741F0D" w14:textId="77777777" w:rsidR="00563510" w:rsidRDefault="00563510" w:rsidP="00563510">
      <w:pPr>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t>Electricity duty</w:t>
      </w:r>
    </w:p>
    <w:p w14:paraId="4AD82F42" w14:textId="77777777" w:rsidR="00563510" w:rsidRPr="006930D8" w:rsidRDefault="00563510" w:rsidP="00563510">
      <w:pPr>
        <w:spacing w:line="360" w:lineRule="auto"/>
        <w:rPr>
          <w:rFonts w:ascii="Arial" w:hAnsi="Arial" w:cs="Arial"/>
          <w:sz w:val="24"/>
          <w:szCs w:val="24"/>
          <w:u w:val="single"/>
        </w:rPr>
      </w:pPr>
      <w:r w:rsidRPr="006930D8">
        <w:rPr>
          <w:rFonts w:ascii="Arial" w:hAnsi="Arial" w:cs="Arial"/>
          <w:sz w:val="24"/>
          <w:szCs w:val="24"/>
          <w:u w:val="single"/>
        </w:rPr>
        <w:t>Non – applicability of GST</w:t>
      </w:r>
    </w:p>
    <w:p w14:paraId="6299C247" w14:textId="77777777" w:rsidR="00563510" w:rsidRDefault="00563510" w:rsidP="00563510">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Alcoholic </w:t>
      </w:r>
      <w:r w:rsidR="006930D8">
        <w:rPr>
          <w:rFonts w:ascii="Arial" w:hAnsi="Arial" w:cs="Arial"/>
          <w:sz w:val="24"/>
          <w:szCs w:val="24"/>
        </w:rPr>
        <w:t>Liquor</w:t>
      </w:r>
      <w:r>
        <w:rPr>
          <w:rFonts w:ascii="Arial" w:hAnsi="Arial" w:cs="Arial"/>
          <w:sz w:val="24"/>
          <w:szCs w:val="24"/>
        </w:rPr>
        <w:t xml:space="preserve"> for human Consumption</w:t>
      </w:r>
    </w:p>
    <w:p w14:paraId="3FBF0CB0" w14:textId="77777777" w:rsidR="00563510" w:rsidRDefault="00563510" w:rsidP="0056351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Tobacco products</w:t>
      </w:r>
    </w:p>
    <w:p w14:paraId="1F568F2F" w14:textId="77777777" w:rsidR="00563510" w:rsidRDefault="00563510" w:rsidP="0056351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Petroleum Crude, high speed diesel</w:t>
      </w:r>
      <w:r w:rsidR="006930D8">
        <w:rPr>
          <w:rFonts w:ascii="Arial" w:hAnsi="Arial" w:cs="Arial"/>
          <w:sz w:val="24"/>
          <w:szCs w:val="24"/>
        </w:rPr>
        <w:t>, natural</w:t>
      </w:r>
      <w:r>
        <w:rPr>
          <w:rFonts w:ascii="Arial" w:hAnsi="Arial" w:cs="Arial"/>
          <w:sz w:val="24"/>
          <w:szCs w:val="24"/>
        </w:rPr>
        <w:t xml:space="preserve"> gas.</w:t>
      </w:r>
    </w:p>
    <w:p w14:paraId="56BFD058" w14:textId="77777777" w:rsidR="00563510" w:rsidRDefault="00563510" w:rsidP="0056351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Newspaper.</w:t>
      </w:r>
    </w:p>
    <w:p w14:paraId="17A8AABF" w14:textId="77777777" w:rsidR="00563510" w:rsidRDefault="00563510" w:rsidP="00563510">
      <w:pPr>
        <w:spacing w:line="360" w:lineRule="auto"/>
        <w:rPr>
          <w:rFonts w:ascii="Arial" w:hAnsi="Arial" w:cs="Arial"/>
          <w:sz w:val="24"/>
          <w:szCs w:val="24"/>
        </w:rPr>
      </w:pPr>
    </w:p>
    <w:p w14:paraId="3CAB0EA5" w14:textId="77777777" w:rsidR="004743A9" w:rsidRDefault="00563510" w:rsidP="004743A9">
      <w:pPr>
        <w:spacing w:line="360" w:lineRule="auto"/>
        <w:rPr>
          <w:rFonts w:ascii="Arial" w:hAnsi="Arial" w:cs="Arial"/>
          <w:sz w:val="24"/>
          <w:szCs w:val="24"/>
        </w:rPr>
      </w:pPr>
      <w:r>
        <w:rPr>
          <w:rFonts w:ascii="Arial" w:hAnsi="Arial" w:cs="Arial"/>
          <w:sz w:val="24"/>
          <w:szCs w:val="24"/>
        </w:rPr>
        <w:t xml:space="preserve">Compensation </w:t>
      </w:r>
      <w:proofErr w:type="spellStart"/>
      <w:proofErr w:type="gramStart"/>
      <w:r>
        <w:rPr>
          <w:rFonts w:ascii="Arial" w:hAnsi="Arial" w:cs="Arial"/>
          <w:sz w:val="24"/>
          <w:szCs w:val="24"/>
        </w:rPr>
        <w:t>Cess</w:t>
      </w:r>
      <w:proofErr w:type="spellEnd"/>
      <w:r>
        <w:rPr>
          <w:rFonts w:ascii="Arial" w:hAnsi="Arial" w:cs="Arial"/>
          <w:sz w:val="24"/>
          <w:szCs w:val="24"/>
        </w:rPr>
        <w:t xml:space="preserve"> :</w:t>
      </w:r>
      <w:proofErr w:type="gramEnd"/>
      <w:r>
        <w:rPr>
          <w:rFonts w:ascii="Arial" w:hAnsi="Arial" w:cs="Arial"/>
          <w:sz w:val="24"/>
          <w:szCs w:val="24"/>
        </w:rPr>
        <w:t xml:space="preserve"> GST is a destination based consumption tax. Since GST is a consumption based tax, the states producing goods will not get tax revenue out of </w:t>
      </w:r>
      <w:r>
        <w:rPr>
          <w:rFonts w:ascii="Arial" w:hAnsi="Arial" w:cs="Arial"/>
          <w:sz w:val="24"/>
          <w:szCs w:val="24"/>
        </w:rPr>
        <w:lastRenderedPageBreak/>
        <w:t xml:space="preserve">supply of goods. This a big revenue loss is expected to producing states like Maharashtra, </w:t>
      </w:r>
      <w:r w:rsidR="006930D8">
        <w:rPr>
          <w:rFonts w:ascii="Arial" w:hAnsi="Arial" w:cs="Arial"/>
          <w:sz w:val="24"/>
          <w:szCs w:val="24"/>
        </w:rPr>
        <w:t>Gujarat</w:t>
      </w:r>
      <w:r>
        <w:rPr>
          <w:rFonts w:ascii="Arial" w:hAnsi="Arial" w:cs="Arial"/>
          <w:sz w:val="24"/>
          <w:szCs w:val="24"/>
        </w:rPr>
        <w:t xml:space="preserve">, Tamil Nadu, </w:t>
      </w:r>
      <w:r w:rsidR="006930D8">
        <w:rPr>
          <w:rFonts w:ascii="Arial" w:hAnsi="Arial" w:cs="Arial"/>
          <w:sz w:val="24"/>
          <w:szCs w:val="24"/>
        </w:rPr>
        <w:t>Karnataka</w:t>
      </w:r>
      <w:r>
        <w:rPr>
          <w:rFonts w:ascii="Arial" w:hAnsi="Arial" w:cs="Arial"/>
          <w:sz w:val="24"/>
          <w:szCs w:val="24"/>
        </w:rPr>
        <w:t xml:space="preserve"> etc. due to abolition of GST, Consuming countries like Bihar, Uttarpradesh, Kerala, Madhya Pradesh, Orissa, West Bengal will be g</w:t>
      </w:r>
      <w:r w:rsidR="004743A9">
        <w:rPr>
          <w:rFonts w:ascii="Arial" w:hAnsi="Arial" w:cs="Arial"/>
          <w:sz w:val="24"/>
          <w:szCs w:val="24"/>
        </w:rPr>
        <w:t xml:space="preserve">ainer in GST. To compensate these states, an additional tax Goods and Services Tax (Compensation to States) Act, 2017 has been enacted. </w:t>
      </w:r>
      <w:proofErr w:type="gramStart"/>
      <w:r w:rsidR="004743A9">
        <w:rPr>
          <w:rFonts w:ascii="Arial" w:hAnsi="Arial" w:cs="Arial"/>
          <w:sz w:val="24"/>
          <w:szCs w:val="24"/>
        </w:rPr>
        <w:t>According</w:t>
      </w:r>
      <w:r w:rsidR="006930D8">
        <w:rPr>
          <w:rFonts w:ascii="Arial" w:hAnsi="Arial" w:cs="Arial"/>
          <w:sz w:val="24"/>
          <w:szCs w:val="24"/>
        </w:rPr>
        <w:t>ly</w:t>
      </w:r>
      <w:r w:rsidR="004743A9">
        <w:rPr>
          <w:rFonts w:ascii="Arial" w:hAnsi="Arial" w:cs="Arial"/>
          <w:sz w:val="24"/>
          <w:szCs w:val="24"/>
        </w:rPr>
        <w:t xml:space="preserve"> :</w:t>
      </w:r>
      <w:proofErr w:type="gramEnd"/>
    </w:p>
    <w:p w14:paraId="095D9EB2" w14:textId="77777777" w:rsidR="004743A9" w:rsidRPr="004743A9" w:rsidRDefault="004743A9" w:rsidP="004743A9">
      <w:pPr>
        <w:spacing w:line="36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Eligible states will be paid compensation by the</w:t>
      </w:r>
      <w:r w:rsidR="006930D8">
        <w:rPr>
          <w:rFonts w:ascii="Arial" w:hAnsi="Arial" w:cs="Arial"/>
          <w:sz w:val="24"/>
          <w:szCs w:val="24"/>
        </w:rPr>
        <w:t xml:space="preserve"> Central Government for 5 years from the year 2015-16</w:t>
      </w:r>
    </w:p>
    <w:p w14:paraId="679DC277" w14:textId="77777777" w:rsidR="004743A9" w:rsidRDefault="004743A9" w:rsidP="0056351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2A3A4B17" w14:textId="77777777" w:rsidR="004743A9" w:rsidRDefault="004743A9" w:rsidP="004743A9">
      <w:pPr>
        <w:spacing w:line="360" w:lineRule="auto"/>
        <w:rPr>
          <w:rFonts w:ascii="Arial" w:hAnsi="Arial" w:cs="Arial"/>
          <w:sz w:val="24"/>
          <w:szCs w:val="24"/>
        </w:rPr>
      </w:pPr>
      <w:r>
        <w:rPr>
          <w:rFonts w:ascii="Arial" w:hAnsi="Arial" w:cs="Arial"/>
          <w:sz w:val="24"/>
          <w:szCs w:val="24"/>
        </w:rPr>
        <w:t>ii)</w:t>
      </w:r>
      <w:r>
        <w:rPr>
          <w:rFonts w:ascii="Arial" w:hAnsi="Arial" w:cs="Arial"/>
          <w:sz w:val="24"/>
          <w:szCs w:val="24"/>
        </w:rPr>
        <w:tab/>
      </w:r>
      <w:r w:rsidRPr="004743A9">
        <w:rPr>
          <w:rFonts w:ascii="Arial" w:hAnsi="Arial" w:cs="Arial"/>
          <w:sz w:val="24"/>
          <w:szCs w:val="24"/>
        </w:rPr>
        <w:t xml:space="preserve">The </w:t>
      </w:r>
      <w:proofErr w:type="spellStart"/>
      <w:r w:rsidRPr="004743A9">
        <w:rPr>
          <w:rFonts w:ascii="Arial" w:hAnsi="Arial" w:cs="Arial"/>
          <w:sz w:val="24"/>
          <w:szCs w:val="24"/>
        </w:rPr>
        <w:t>Cess</w:t>
      </w:r>
      <w:proofErr w:type="spellEnd"/>
      <w:r w:rsidRPr="004743A9">
        <w:rPr>
          <w:rFonts w:ascii="Arial" w:hAnsi="Arial" w:cs="Arial"/>
          <w:sz w:val="24"/>
          <w:szCs w:val="24"/>
        </w:rPr>
        <w:t xml:space="preserve"> is to be levied on supply of goods and services or both within India and on import of goods and services.</w:t>
      </w:r>
    </w:p>
    <w:p w14:paraId="195F6E80" w14:textId="77777777" w:rsidR="004743A9" w:rsidRDefault="004743A9" w:rsidP="004743A9">
      <w:pPr>
        <w:spacing w:line="360" w:lineRule="auto"/>
        <w:rPr>
          <w:rFonts w:ascii="Arial" w:hAnsi="Arial" w:cs="Arial"/>
          <w:sz w:val="24"/>
          <w:szCs w:val="24"/>
        </w:rPr>
      </w:pPr>
      <w:r>
        <w:rPr>
          <w:rFonts w:ascii="Arial" w:hAnsi="Arial" w:cs="Arial"/>
          <w:sz w:val="24"/>
          <w:szCs w:val="24"/>
        </w:rPr>
        <w:t>iii)</w:t>
      </w:r>
      <w:r>
        <w:rPr>
          <w:rFonts w:ascii="Arial" w:hAnsi="Arial" w:cs="Arial"/>
          <w:sz w:val="24"/>
          <w:szCs w:val="24"/>
        </w:rPr>
        <w:tab/>
        <w:t xml:space="preserve">The mode of calculating the compensation is </w:t>
      </w:r>
      <w:proofErr w:type="gramStart"/>
      <w:r>
        <w:rPr>
          <w:rFonts w:ascii="Arial" w:hAnsi="Arial" w:cs="Arial"/>
          <w:sz w:val="24"/>
          <w:szCs w:val="24"/>
        </w:rPr>
        <w:t>provided  in</w:t>
      </w:r>
      <w:proofErr w:type="gramEnd"/>
      <w:r>
        <w:rPr>
          <w:rFonts w:ascii="Arial" w:hAnsi="Arial" w:cs="Arial"/>
          <w:sz w:val="24"/>
          <w:szCs w:val="24"/>
        </w:rPr>
        <w:t xml:space="preserve"> section 3 to 7 of the GST  </w:t>
      </w:r>
      <w:proofErr w:type="spellStart"/>
      <w:r>
        <w:rPr>
          <w:rFonts w:ascii="Arial" w:hAnsi="Arial" w:cs="Arial"/>
          <w:sz w:val="24"/>
          <w:szCs w:val="24"/>
        </w:rPr>
        <w:t>Cess</w:t>
      </w:r>
      <w:proofErr w:type="spellEnd"/>
      <w:r>
        <w:rPr>
          <w:rFonts w:ascii="Arial" w:hAnsi="Arial" w:cs="Arial"/>
          <w:sz w:val="24"/>
          <w:szCs w:val="24"/>
        </w:rPr>
        <w:t xml:space="preserve"> Act.</w:t>
      </w:r>
    </w:p>
    <w:p w14:paraId="7D1EE05D" w14:textId="77777777" w:rsidR="004743A9" w:rsidRDefault="004743A9" w:rsidP="004743A9">
      <w:pPr>
        <w:spacing w:line="360" w:lineRule="auto"/>
        <w:rPr>
          <w:rFonts w:ascii="Arial" w:hAnsi="Arial" w:cs="Arial"/>
          <w:sz w:val="24"/>
          <w:szCs w:val="24"/>
        </w:rPr>
      </w:pPr>
      <w:r>
        <w:rPr>
          <w:rFonts w:ascii="Arial" w:hAnsi="Arial" w:cs="Arial"/>
          <w:sz w:val="24"/>
          <w:szCs w:val="24"/>
        </w:rPr>
        <w:t>iv)</w:t>
      </w:r>
      <w:r>
        <w:rPr>
          <w:rFonts w:ascii="Arial" w:hAnsi="Arial" w:cs="Arial"/>
          <w:sz w:val="24"/>
          <w:szCs w:val="24"/>
        </w:rPr>
        <w:tab/>
        <w:t xml:space="preserve">The followings goods will attract GST </w:t>
      </w:r>
      <w:proofErr w:type="spellStart"/>
      <w:proofErr w:type="gramStart"/>
      <w:r>
        <w:rPr>
          <w:rFonts w:ascii="Arial" w:hAnsi="Arial" w:cs="Arial"/>
          <w:sz w:val="24"/>
          <w:szCs w:val="24"/>
        </w:rPr>
        <w:t>Cess</w:t>
      </w:r>
      <w:proofErr w:type="spellEnd"/>
      <w:r>
        <w:rPr>
          <w:rFonts w:ascii="Arial" w:hAnsi="Arial" w:cs="Arial"/>
          <w:sz w:val="24"/>
          <w:szCs w:val="24"/>
        </w:rPr>
        <w:t xml:space="preserve"> </w:t>
      </w:r>
      <w:r w:rsidR="006930D8">
        <w:rPr>
          <w:rFonts w:ascii="Arial" w:hAnsi="Arial" w:cs="Arial"/>
          <w:sz w:val="24"/>
          <w:szCs w:val="24"/>
        </w:rPr>
        <w:t>;Pan</w:t>
      </w:r>
      <w:proofErr w:type="gramEnd"/>
      <w:r w:rsidR="006930D8">
        <w:rPr>
          <w:rFonts w:ascii="Arial" w:hAnsi="Arial" w:cs="Arial"/>
          <w:sz w:val="24"/>
          <w:szCs w:val="24"/>
        </w:rPr>
        <w:t xml:space="preserve"> Masala, </w:t>
      </w:r>
      <w:proofErr w:type="spellStart"/>
      <w:r w:rsidR="006930D8">
        <w:rPr>
          <w:rFonts w:ascii="Arial" w:hAnsi="Arial" w:cs="Arial"/>
          <w:sz w:val="24"/>
          <w:szCs w:val="24"/>
        </w:rPr>
        <w:t>Tabacco</w:t>
      </w:r>
      <w:proofErr w:type="spellEnd"/>
      <w:r w:rsidR="006930D8">
        <w:rPr>
          <w:rFonts w:ascii="Arial" w:hAnsi="Arial" w:cs="Arial"/>
          <w:sz w:val="24"/>
          <w:szCs w:val="24"/>
        </w:rPr>
        <w:t>, Coal, a</w:t>
      </w:r>
      <w:r>
        <w:rPr>
          <w:rFonts w:ascii="Arial" w:hAnsi="Arial" w:cs="Arial"/>
          <w:sz w:val="24"/>
          <w:szCs w:val="24"/>
        </w:rPr>
        <w:t xml:space="preserve"> </w:t>
      </w:r>
      <w:proofErr w:type="spellStart"/>
      <w:r>
        <w:rPr>
          <w:rFonts w:ascii="Arial" w:hAnsi="Arial" w:cs="Arial"/>
          <w:sz w:val="24"/>
          <w:szCs w:val="24"/>
        </w:rPr>
        <w:t>erated</w:t>
      </w:r>
      <w:proofErr w:type="spellEnd"/>
      <w:r>
        <w:rPr>
          <w:rFonts w:ascii="Arial" w:hAnsi="Arial" w:cs="Arial"/>
          <w:sz w:val="24"/>
          <w:szCs w:val="24"/>
        </w:rPr>
        <w:t xml:space="preserve"> waters, Motor Car not more than 13 persons.</w:t>
      </w:r>
    </w:p>
    <w:p w14:paraId="24925502" w14:textId="77777777" w:rsidR="004743A9" w:rsidRDefault="004743A9" w:rsidP="004743A9">
      <w:pPr>
        <w:spacing w:line="360" w:lineRule="auto"/>
        <w:rPr>
          <w:rFonts w:ascii="Arial" w:hAnsi="Arial" w:cs="Arial"/>
          <w:sz w:val="24"/>
          <w:szCs w:val="24"/>
        </w:rPr>
      </w:pPr>
      <w:r>
        <w:rPr>
          <w:rFonts w:ascii="Arial" w:hAnsi="Arial" w:cs="Arial"/>
          <w:sz w:val="24"/>
          <w:szCs w:val="24"/>
          <w:u w:val="single"/>
        </w:rPr>
        <w:t>Aggregate Turnover Sec 2(6) :</w:t>
      </w:r>
      <w:r>
        <w:rPr>
          <w:rFonts w:ascii="Arial" w:hAnsi="Arial" w:cs="Arial"/>
          <w:sz w:val="24"/>
          <w:szCs w:val="24"/>
        </w:rPr>
        <w:t xml:space="preserve">  Aggregate turnover means the aggregate value of  a) all taxable supplies, b) exempt supplies, c) export of goods and services d) Inte</w:t>
      </w:r>
      <w:r w:rsidR="006930D8">
        <w:rPr>
          <w:rFonts w:ascii="Arial" w:hAnsi="Arial" w:cs="Arial"/>
          <w:sz w:val="24"/>
          <w:szCs w:val="24"/>
        </w:rPr>
        <w:t>r-</w:t>
      </w:r>
      <w:r>
        <w:rPr>
          <w:rFonts w:ascii="Arial" w:hAnsi="Arial" w:cs="Arial"/>
          <w:sz w:val="24"/>
          <w:szCs w:val="24"/>
        </w:rPr>
        <w:t xml:space="preserve"> state supplies.</w:t>
      </w:r>
    </w:p>
    <w:p w14:paraId="1CD40612" w14:textId="77777777" w:rsidR="004743A9" w:rsidRDefault="004743A9" w:rsidP="004743A9">
      <w:pPr>
        <w:spacing w:line="360" w:lineRule="auto"/>
        <w:rPr>
          <w:rFonts w:ascii="Arial" w:hAnsi="Arial" w:cs="Arial"/>
          <w:sz w:val="24"/>
          <w:szCs w:val="24"/>
        </w:rPr>
      </w:pPr>
      <w:r>
        <w:rPr>
          <w:rFonts w:ascii="Arial" w:hAnsi="Arial" w:cs="Arial"/>
          <w:sz w:val="24"/>
          <w:szCs w:val="24"/>
        </w:rPr>
        <w:t xml:space="preserve">Aggregate Turnover for a person having the same PAN shall be computed on all India Basis. It includes stock transfer and branch transfer. However, it does not include the </w:t>
      </w:r>
      <w:proofErr w:type="gramStart"/>
      <w:r>
        <w:rPr>
          <w:rFonts w:ascii="Arial" w:hAnsi="Arial" w:cs="Arial"/>
          <w:sz w:val="24"/>
          <w:szCs w:val="24"/>
        </w:rPr>
        <w:t>following :</w:t>
      </w:r>
      <w:proofErr w:type="gramEnd"/>
    </w:p>
    <w:p w14:paraId="0CF999F0" w14:textId="77777777" w:rsidR="004743A9" w:rsidRDefault="004743A9" w:rsidP="004743A9">
      <w:pPr>
        <w:spacing w:line="36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t>Value of inward supplies on which tax is payable by the person on reverse charge basis.</w:t>
      </w:r>
    </w:p>
    <w:p w14:paraId="5E9344E8" w14:textId="77777777" w:rsidR="004743A9" w:rsidRDefault="004743A9" w:rsidP="004743A9">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t xml:space="preserve">Central tax, State Tax, Union Territory tax, integrated tax and </w:t>
      </w:r>
      <w:proofErr w:type="spellStart"/>
      <w:r>
        <w:rPr>
          <w:rFonts w:ascii="Arial" w:hAnsi="Arial" w:cs="Arial"/>
          <w:sz w:val="24"/>
          <w:szCs w:val="24"/>
        </w:rPr>
        <w:t>Cess</w:t>
      </w:r>
      <w:proofErr w:type="spellEnd"/>
      <w:r>
        <w:rPr>
          <w:rFonts w:ascii="Arial" w:hAnsi="Arial" w:cs="Arial"/>
          <w:sz w:val="24"/>
          <w:szCs w:val="24"/>
        </w:rPr>
        <w:t>.</w:t>
      </w:r>
    </w:p>
    <w:p w14:paraId="52C76560" w14:textId="77777777" w:rsidR="000E7BA0" w:rsidRDefault="000E7BA0" w:rsidP="004743A9">
      <w:pPr>
        <w:spacing w:line="360" w:lineRule="auto"/>
        <w:rPr>
          <w:rFonts w:ascii="Arial" w:hAnsi="Arial" w:cs="Arial"/>
          <w:sz w:val="24"/>
          <w:szCs w:val="24"/>
        </w:rPr>
      </w:pPr>
      <w:r>
        <w:rPr>
          <w:rFonts w:ascii="Arial" w:hAnsi="Arial" w:cs="Arial"/>
          <w:sz w:val="24"/>
          <w:szCs w:val="24"/>
          <w:u w:val="single"/>
        </w:rPr>
        <w:t>Business (Section 2(17</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Business includes :</w:t>
      </w:r>
    </w:p>
    <w:p w14:paraId="4688FFB2" w14:textId="77777777" w:rsidR="000E7BA0" w:rsidRDefault="000E7BA0" w:rsidP="004743A9">
      <w:pPr>
        <w:spacing w:line="36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t>Any trade, commerce, manufacturers, profession, vocation, adventure, wager or</w:t>
      </w:r>
      <w:r w:rsidR="006930D8">
        <w:rPr>
          <w:rFonts w:ascii="Arial" w:hAnsi="Arial" w:cs="Arial"/>
          <w:sz w:val="24"/>
          <w:szCs w:val="24"/>
        </w:rPr>
        <w:t xml:space="preserve"> a</w:t>
      </w:r>
      <w:r>
        <w:rPr>
          <w:rFonts w:ascii="Arial" w:hAnsi="Arial" w:cs="Arial"/>
          <w:sz w:val="24"/>
          <w:szCs w:val="24"/>
        </w:rPr>
        <w:t xml:space="preserve">ny other similar activity whether or not it is for </w:t>
      </w:r>
      <w:r w:rsidR="006930D8">
        <w:rPr>
          <w:rFonts w:ascii="Arial" w:hAnsi="Arial" w:cs="Arial"/>
          <w:sz w:val="24"/>
          <w:szCs w:val="24"/>
        </w:rPr>
        <w:t>pecuniary</w:t>
      </w:r>
      <w:r>
        <w:rPr>
          <w:rFonts w:ascii="Arial" w:hAnsi="Arial" w:cs="Arial"/>
          <w:sz w:val="24"/>
          <w:szCs w:val="24"/>
        </w:rPr>
        <w:t xml:space="preserve"> benefit.</w:t>
      </w:r>
    </w:p>
    <w:p w14:paraId="10C6381E" w14:textId="77777777" w:rsidR="000E7BA0" w:rsidRDefault="000E7BA0" w:rsidP="004743A9">
      <w:pPr>
        <w:spacing w:line="360" w:lineRule="auto"/>
        <w:rPr>
          <w:rFonts w:ascii="Arial" w:hAnsi="Arial" w:cs="Arial"/>
          <w:sz w:val="24"/>
          <w:szCs w:val="24"/>
        </w:rPr>
      </w:pPr>
      <w:r>
        <w:rPr>
          <w:rFonts w:ascii="Arial" w:hAnsi="Arial" w:cs="Arial"/>
          <w:sz w:val="24"/>
          <w:szCs w:val="24"/>
        </w:rPr>
        <w:lastRenderedPageBreak/>
        <w:t>b)</w:t>
      </w:r>
      <w:r>
        <w:rPr>
          <w:rFonts w:ascii="Arial" w:hAnsi="Arial" w:cs="Arial"/>
          <w:sz w:val="24"/>
          <w:szCs w:val="24"/>
        </w:rPr>
        <w:tab/>
        <w:t xml:space="preserve">Any activity or </w:t>
      </w:r>
      <w:r w:rsidR="006930D8">
        <w:rPr>
          <w:rFonts w:ascii="Arial" w:hAnsi="Arial" w:cs="Arial"/>
          <w:sz w:val="24"/>
          <w:szCs w:val="24"/>
        </w:rPr>
        <w:t>transition</w:t>
      </w:r>
      <w:r>
        <w:rPr>
          <w:rFonts w:ascii="Arial" w:hAnsi="Arial" w:cs="Arial"/>
          <w:sz w:val="24"/>
          <w:szCs w:val="24"/>
        </w:rPr>
        <w:t xml:space="preserve"> in connection with or incidental or ancillary to the above activities.</w:t>
      </w:r>
    </w:p>
    <w:p w14:paraId="1F639252" w14:textId="77777777" w:rsidR="000E7BA0" w:rsidRDefault="000E7BA0" w:rsidP="004743A9">
      <w:pPr>
        <w:spacing w:line="360" w:lineRule="auto"/>
        <w:rPr>
          <w:rFonts w:ascii="Arial" w:hAnsi="Arial" w:cs="Arial"/>
          <w:sz w:val="24"/>
          <w:szCs w:val="24"/>
        </w:rPr>
      </w:pPr>
      <w:r>
        <w:rPr>
          <w:rFonts w:ascii="Arial" w:hAnsi="Arial" w:cs="Arial"/>
          <w:sz w:val="24"/>
          <w:szCs w:val="24"/>
        </w:rPr>
        <w:t>c)</w:t>
      </w:r>
      <w:r>
        <w:rPr>
          <w:rFonts w:ascii="Arial" w:hAnsi="Arial" w:cs="Arial"/>
          <w:sz w:val="24"/>
          <w:szCs w:val="24"/>
        </w:rPr>
        <w:tab/>
        <w:t>Supply or acquisition of goods including Capital Goo</w:t>
      </w:r>
      <w:r w:rsidR="007271B8">
        <w:rPr>
          <w:rFonts w:ascii="Arial" w:hAnsi="Arial" w:cs="Arial"/>
          <w:sz w:val="24"/>
          <w:szCs w:val="24"/>
        </w:rPr>
        <w:t>ds and services in connection with</w:t>
      </w:r>
      <w:r>
        <w:rPr>
          <w:rFonts w:ascii="Arial" w:hAnsi="Arial" w:cs="Arial"/>
          <w:sz w:val="24"/>
          <w:szCs w:val="24"/>
        </w:rPr>
        <w:t xml:space="preserve"> commencement or closure of business.</w:t>
      </w:r>
    </w:p>
    <w:p w14:paraId="49F108D7" w14:textId="77777777" w:rsidR="000E7BA0" w:rsidRDefault="000E7BA0" w:rsidP="004743A9">
      <w:pPr>
        <w:spacing w:line="360" w:lineRule="auto"/>
        <w:rPr>
          <w:rFonts w:ascii="Arial" w:hAnsi="Arial" w:cs="Arial"/>
          <w:sz w:val="24"/>
          <w:szCs w:val="24"/>
        </w:rPr>
      </w:pPr>
      <w:r>
        <w:rPr>
          <w:rFonts w:ascii="Arial" w:hAnsi="Arial" w:cs="Arial"/>
          <w:sz w:val="24"/>
          <w:szCs w:val="24"/>
        </w:rPr>
        <w:t>d)</w:t>
      </w:r>
      <w:r>
        <w:rPr>
          <w:rFonts w:ascii="Arial" w:hAnsi="Arial" w:cs="Arial"/>
          <w:sz w:val="24"/>
          <w:szCs w:val="24"/>
        </w:rPr>
        <w:tab/>
        <w:t>Provision by a Club, association, Society or any such body (for a subscription or any other considerations) of the facilities or benefits to its members.</w:t>
      </w:r>
    </w:p>
    <w:p w14:paraId="3EECEAA9" w14:textId="77777777" w:rsidR="000E7BA0" w:rsidRDefault="000E7BA0" w:rsidP="004743A9">
      <w:pPr>
        <w:spacing w:line="360" w:lineRule="auto"/>
        <w:rPr>
          <w:rFonts w:ascii="Arial" w:hAnsi="Arial" w:cs="Arial"/>
          <w:sz w:val="24"/>
          <w:szCs w:val="24"/>
        </w:rPr>
      </w:pPr>
    </w:p>
    <w:p w14:paraId="21F324F8" w14:textId="77777777" w:rsidR="000E7BA0" w:rsidRDefault="000E7BA0" w:rsidP="004743A9">
      <w:pPr>
        <w:spacing w:line="360" w:lineRule="auto"/>
        <w:rPr>
          <w:rFonts w:ascii="Arial" w:hAnsi="Arial" w:cs="Arial"/>
          <w:sz w:val="24"/>
          <w:szCs w:val="24"/>
        </w:rPr>
      </w:pPr>
    </w:p>
    <w:p w14:paraId="07DE1431" w14:textId="77777777" w:rsidR="000E7BA0" w:rsidRDefault="000E7BA0" w:rsidP="004743A9">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6DB943F6" w14:textId="77777777" w:rsidR="000E7BA0" w:rsidRDefault="000E7BA0" w:rsidP="004743A9">
      <w:pPr>
        <w:spacing w:line="360" w:lineRule="auto"/>
        <w:rPr>
          <w:rFonts w:ascii="Arial" w:hAnsi="Arial" w:cs="Arial"/>
          <w:sz w:val="24"/>
          <w:szCs w:val="24"/>
        </w:rPr>
      </w:pPr>
      <w:r>
        <w:rPr>
          <w:rFonts w:ascii="Arial" w:hAnsi="Arial" w:cs="Arial"/>
          <w:sz w:val="24"/>
          <w:szCs w:val="24"/>
        </w:rPr>
        <w:t>e)</w:t>
      </w:r>
      <w:r>
        <w:rPr>
          <w:rFonts w:ascii="Arial" w:hAnsi="Arial" w:cs="Arial"/>
          <w:sz w:val="24"/>
          <w:szCs w:val="24"/>
        </w:rPr>
        <w:tab/>
        <w:t xml:space="preserve">admission for a consideration, of persons to any </w:t>
      </w:r>
      <w:proofErr w:type="gramStart"/>
      <w:r>
        <w:rPr>
          <w:rFonts w:ascii="Arial" w:hAnsi="Arial" w:cs="Arial"/>
          <w:sz w:val="24"/>
          <w:szCs w:val="24"/>
        </w:rPr>
        <w:t>premises .</w:t>
      </w:r>
      <w:proofErr w:type="gramEnd"/>
    </w:p>
    <w:p w14:paraId="77711BFD" w14:textId="77777777" w:rsidR="000E7BA0" w:rsidRDefault="000E7BA0" w:rsidP="004743A9">
      <w:pPr>
        <w:spacing w:line="360" w:lineRule="auto"/>
        <w:rPr>
          <w:rFonts w:ascii="Arial" w:hAnsi="Arial" w:cs="Arial"/>
          <w:sz w:val="24"/>
          <w:szCs w:val="24"/>
        </w:rPr>
      </w:pPr>
      <w:r>
        <w:rPr>
          <w:rFonts w:ascii="Arial" w:hAnsi="Arial" w:cs="Arial"/>
          <w:sz w:val="24"/>
          <w:szCs w:val="24"/>
        </w:rPr>
        <w:t>f)</w:t>
      </w:r>
      <w:r>
        <w:rPr>
          <w:rFonts w:ascii="Arial" w:hAnsi="Arial" w:cs="Arial"/>
          <w:sz w:val="24"/>
          <w:szCs w:val="24"/>
        </w:rPr>
        <w:tab/>
        <w:t xml:space="preserve">Any activity or transaction undertaken by the Central </w:t>
      </w:r>
      <w:r w:rsidR="007271B8">
        <w:rPr>
          <w:rFonts w:ascii="Arial" w:hAnsi="Arial" w:cs="Arial"/>
          <w:sz w:val="24"/>
          <w:szCs w:val="24"/>
        </w:rPr>
        <w:t>Government</w:t>
      </w:r>
      <w:r>
        <w:rPr>
          <w:rFonts w:ascii="Arial" w:hAnsi="Arial" w:cs="Arial"/>
          <w:sz w:val="24"/>
          <w:szCs w:val="24"/>
        </w:rPr>
        <w:t>, a State Government or a local authority in which they are engaged as public authorities, The definition of business under the act are very broad.</w:t>
      </w:r>
    </w:p>
    <w:p w14:paraId="494BC134" w14:textId="77777777" w:rsidR="000E7BA0" w:rsidRDefault="000E7BA0" w:rsidP="000E7BA0">
      <w:pPr>
        <w:spacing w:line="360" w:lineRule="auto"/>
        <w:rPr>
          <w:rFonts w:ascii="Arial" w:hAnsi="Arial" w:cs="Arial"/>
          <w:sz w:val="24"/>
          <w:szCs w:val="24"/>
        </w:rPr>
      </w:pPr>
      <w:r>
        <w:rPr>
          <w:rFonts w:ascii="Arial" w:hAnsi="Arial" w:cs="Arial"/>
          <w:sz w:val="24"/>
          <w:szCs w:val="24"/>
          <w:u w:val="single"/>
        </w:rPr>
        <w:t>Capital Goods (Section 2(19</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Capital Goods names</w:t>
      </w:r>
    </w:p>
    <w:p w14:paraId="7A3FD150" w14:textId="77777777" w:rsidR="000E7BA0" w:rsidRDefault="000E7BA0" w:rsidP="000E7BA0">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goods, the value of which is capitalized</w:t>
      </w:r>
    </w:p>
    <w:p w14:paraId="7D4DD9B4" w14:textId="77777777" w:rsidR="000E7BA0" w:rsidRDefault="000E7BA0"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on the book of account of the person claiming input tax credit.</w:t>
      </w:r>
    </w:p>
    <w:p w14:paraId="2EA5C11B" w14:textId="77777777" w:rsidR="000E7BA0" w:rsidRDefault="000E7BA0"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which are used or intended to be used in the courses or furtherance of business</w:t>
      </w:r>
      <w:r w:rsidR="00AD5AD6">
        <w:rPr>
          <w:rFonts w:ascii="Arial" w:hAnsi="Arial" w:cs="Arial"/>
          <w:sz w:val="24"/>
          <w:szCs w:val="24"/>
        </w:rPr>
        <w:t>.</w:t>
      </w:r>
    </w:p>
    <w:p w14:paraId="27EE063F" w14:textId="77777777" w:rsidR="00AD5AD6" w:rsidRDefault="00AD5AD6" w:rsidP="000E7BA0">
      <w:pPr>
        <w:spacing w:line="360" w:lineRule="auto"/>
        <w:rPr>
          <w:rFonts w:ascii="Arial" w:hAnsi="Arial" w:cs="Arial"/>
          <w:sz w:val="24"/>
          <w:szCs w:val="24"/>
        </w:rPr>
      </w:pPr>
      <w:r>
        <w:rPr>
          <w:rFonts w:ascii="Arial" w:hAnsi="Arial" w:cs="Arial"/>
          <w:sz w:val="24"/>
          <w:szCs w:val="24"/>
          <w:u w:val="single"/>
        </w:rPr>
        <w:t>Casual taxable person (Section 2(20</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It means a person who occasionally undertake transactions involving supply of goods or services or both in the course or furtherance of business. Such supply may be made—</w:t>
      </w:r>
    </w:p>
    <w:p w14:paraId="717265C4" w14:textId="77777777" w:rsidR="00AD5AD6" w:rsidRDefault="00AD5AD6" w:rsidP="000E7BA0">
      <w:pPr>
        <w:spacing w:line="36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as principal, agent or in any other capacity</w:t>
      </w:r>
    </w:p>
    <w:p w14:paraId="4CB709F6" w14:textId="77777777" w:rsidR="0037394F" w:rsidRDefault="0037394F" w:rsidP="000E7BA0">
      <w:pPr>
        <w:spacing w:line="360" w:lineRule="auto"/>
        <w:rPr>
          <w:rFonts w:ascii="Arial" w:hAnsi="Arial" w:cs="Arial"/>
          <w:sz w:val="24"/>
          <w:szCs w:val="24"/>
        </w:rPr>
      </w:pPr>
      <w:r>
        <w:rPr>
          <w:rFonts w:ascii="Arial" w:hAnsi="Arial" w:cs="Arial"/>
          <w:sz w:val="24"/>
          <w:szCs w:val="24"/>
        </w:rPr>
        <w:t>ii)</w:t>
      </w:r>
      <w:r>
        <w:rPr>
          <w:rFonts w:ascii="Arial" w:hAnsi="Arial" w:cs="Arial"/>
          <w:sz w:val="24"/>
          <w:szCs w:val="24"/>
        </w:rPr>
        <w:tab/>
        <w:t>in a State or a Union territory</w:t>
      </w:r>
    </w:p>
    <w:p w14:paraId="250602A7" w14:textId="77777777" w:rsidR="0037394F" w:rsidRDefault="0037394F" w:rsidP="000E7BA0">
      <w:pPr>
        <w:spacing w:line="360" w:lineRule="auto"/>
        <w:rPr>
          <w:rFonts w:ascii="Arial" w:hAnsi="Arial" w:cs="Arial"/>
          <w:sz w:val="24"/>
          <w:szCs w:val="24"/>
        </w:rPr>
      </w:pPr>
      <w:r>
        <w:rPr>
          <w:rFonts w:ascii="Arial" w:hAnsi="Arial" w:cs="Arial"/>
          <w:sz w:val="24"/>
          <w:szCs w:val="24"/>
        </w:rPr>
        <w:t>iii)</w:t>
      </w:r>
      <w:r>
        <w:rPr>
          <w:rFonts w:ascii="Arial" w:hAnsi="Arial" w:cs="Arial"/>
          <w:sz w:val="24"/>
          <w:szCs w:val="24"/>
        </w:rPr>
        <w:tab/>
        <w:t>Where he has no fixed place of business.</w:t>
      </w:r>
    </w:p>
    <w:p w14:paraId="72A083CD" w14:textId="77777777" w:rsidR="0037394F" w:rsidRDefault="007271B8" w:rsidP="000E7BA0">
      <w:pPr>
        <w:spacing w:line="360" w:lineRule="auto"/>
        <w:rPr>
          <w:rFonts w:ascii="Arial" w:hAnsi="Arial" w:cs="Arial"/>
          <w:sz w:val="24"/>
          <w:szCs w:val="24"/>
        </w:rPr>
      </w:pPr>
      <w:r>
        <w:rPr>
          <w:rFonts w:ascii="Arial" w:hAnsi="Arial" w:cs="Arial"/>
          <w:sz w:val="24"/>
          <w:szCs w:val="24"/>
          <w:u w:val="single"/>
        </w:rPr>
        <w:t>Goods (Section 2(52))</w:t>
      </w:r>
      <w:r w:rsidR="0037394F">
        <w:rPr>
          <w:rFonts w:ascii="Arial" w:hAnsi="Arial" w:cs="Arial"/>
          <w:sz w:val="24"/>
          <w:szCs w:val="24"/>
          <w:u w:val="single"/>
        </w:rPr>
        <w:t xml:space="preserve"> : </w:t>
      </w:r>
      <w:r w:rsidR="0037394F">
        <w:rPr>
          <w:rFonts w:ascii="Arial" w:hAnsi="Arial" w:cs="Arial"/>
          <w:sz w:val="24"/>
          <w:szCs w:val="24"/>
          <w:u w:val="single"/>
        </w:rPr>
        <w:tab/>
      </w:r>
      <w:r w:rsidR="0037394F" w:rsidRPr="0037394F">
        <w:rPr>
          <w:rFonts w:ascii="Arial" w:hAnsi="Arial" w:cs="Arial"/>
          <w:sz w:val="24"/>
          <w:szCs w:val="24"/>
        </w:rPr>
        <w:t xml:space="preserve">Goods </w:t>
      </w:r>
      <w:r w:rsidR="0037394F">
        <w:rPr>
          <w:rFonts w:ascii="Arial" w:hAnsi="Arial" w:cs="Arial"/>
          <w:sz w:val="24"/>
          <w:szCs w:val="24"/>
        </w:rPr>
        <w:t xml:space="preserve"> means every kind of movable property other than money and securities but includes actionable claim, growing crops, grass and things </w:t>
      </w:r>
      <w:r w:rsidR="0037394F">
        <w:rPr>
          <w:rFonts w:ascii="Arial" w:hAnsi="Arial" w:cs="Arial"/>
          <w:sz w:val="24"/>
          <w:szCs w:val="24"/>
        </w:rPr>
        <w:lastRenderedPageBreak/>
        <w:t>attached to or forming part of land which are agreed to be service before supply or under a contract of supply.</w:t>
      </w:r>
    </w:p>
    <w:p w14:paraId="12ED4616" w14:textId="77777777" w:rsidR="0037394F" w:rsidRDefault="0037394F" w:rsidP="000E7BA0">
      <w:pPr>
        <w:spacing w:line="360" w:lineRule="auto"/>
        <w:rPr>
          <w:rFonts w:ascii="Arial" w:hAnsi="Arial" w:cs="Arial"/>
          <w:sz w:val="24"/>
          <w:szCs w:val="24"/>
        </w:rPr>
      </w:pPr>
      <w:r>
        <w:rPr>
          <w:rFonts w:ascii="Arial" w:hAnsi="Arial" w:cs="Arial"/>
          <w:sz w:val="24"/>
          <w:szCs w:val="24"/>
          <w:u w:val="single"/>
        </w:rPr>
        <w:t xml:space="preserve">Input (Section 2(59) : </w:t>
      </w:r>
      <w:r>
        <w:rPr>
          <w:rFonts w:ascii="Arial" w:hAnsi="Arial" w:cs="Arial"/>
          <w:sz w:val="24"/>
          <w:szCs w:val="24"/>
        </w:rPr>
        <w:t xml:space="preserve">  Input me</w:t>
      </w:r>
      <w:r w:rsidR="007271B8">
        <w:rPr>
          <w:rFonts w:ascii="Arial" w:hAnsi="Arial" w:cs="Arial"/>
          <w:sz w:val="24"/>
          <w:szCs w:val="24"/>
        </w:rPr>
        <w:t>ans any goods other than capital</w:t>
      </w:r>
      <w:r>
        <w:rPr>
          <w:rFonts w:ascii="Arial" w:hAnsi="Arial" w:cs="Arial"/>
          <w:sz w:val="24"/>
          <w:szCs w:val="24"/>
        </w:rPr>
        <w:t xml:space="preserve">  goods used or intended to be used by a supplier in the course or furtherance of business.</w:t>
      </w:r>
    </w:p>
    <w:p w14:paraId="33A68226" w14:textId="77777777" w:rsidR="0037394F" w:rsidRDefault="0037394F" w:rsidP="000E7BA0">
      <w:pPr>
        <w:spacing w:line="360" w:lineRule="auto"/>
        <w:rPr>
          <w:rFonts w:ascii="Arial" w:hAnsi="Arial" w:cs="Arial"/>
          <w:sz w:val="24"/>
          <w:szCs w:val="24"/>
        </w:rPr>
      </w:pPr>
      <w:r>
        <w:rPr>
          <w:rFonts w:ascii="Arial" w:hAnsi="Arial" w:cs="Arial"/>
          <w:sz w:val="24"/>
          <w:szCs w:val="24"/>
          <w:u w:val="single"/>
        </w:rPr>
        <w:t>Input tax Credit (Section 2(63</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Input tax credit means the credit of input tax. It is the credit of tax paid on inward on outward supply of goods or services or both subject to certain restrictions and conditions.</w:t>
      </w:r>
    </w:p>
    <w:p w14:paraId="15DBC293" w14:textId="77777777" w:rsidR="0037394F" w:rsidRDefault="0037394F" w:rsidP="000E7BA0">
      <w:pPr>
        <w:spacing w:line="360" w:lineRule="auto"/>
        <w:rPr>
          <w:rFonts w:ascii="Arial" w:hAnsi="Arial" w:cs="Arial"/>
          <w:sz w:val="24"/>
          <w:szCs w:val="24"/>
        </w:rPr>
      </w:pPr>
    </w:p>
    <w:p w14:paraId="2AC441EB" w14:textId="77777777" w:rsidR="0037394F" w:rsidRDefault="0037394F" w:rsidP="000E7BA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462196E8" w14:textId="77777777" w:rsidR="0037394F" w:rsidRDefault="007271B8" w:rsidP="000E7BA0">
      <w:pPr>
        <w:spacing w:line="360" w:lineRule="auto"/>
        <w:rPr>
          <w:rFonts w:ascii="Arial" w:hAnsi="Arial" w:cs="Arial"/>
          <w:sz w:val="24"/>
          <w:szCs w:val="24"/>
        </w:rPr>
      </w:pPr>
      <w:r>
        <w:rPr>
          <w:rFonts w:ascii="Arial" w:hAnsi="Arial" w:cs="Arial"/>
          <w:sz w:val="24"/>
          <w:szCs w:val="24"/>
          <w:u w:val="single"/>
        </w:rPr>
        <w:t>Output</w:t>
      </w:r>
      <w:r w:rsidR="0037394F">
        <w:rPr>
          <w:rFonts w:ascii="Arial" w:hAnsi="Arial" w:cs="Arial"/>
          <w:sz w:val="24"/>
          <w:szCs w:val="24"/>
          <w:u w:val="single"/>
        </w:rPr>
        <w:t xml:space="preserve"> tax (Section 2(82</w:t>
      </w:r>
      <w:proofErr w:type="gramStart"/>
      <w:r w:rsidR="0037394F">
        <w:rPr>
          <w:rFonts w:ascii="Arial" w:hAnsi="Arial" w:cs="Arial"/>
          <w:sz w:val="24"/>
          <w:szCs w:val="24"/>
          <w:u w:val="single"/>
        </w:rPr>
        <w:t>)</w:t>
      </w:r>
      <w:r w:rsidR="0037394F">
        <w:rPr>
          <w:rFonts w:ascii="Arial" w:hAnsi="Arial" w:cs="Arial"/>
          <w:sz w:val="24"/>
          <w:szCs w:val="24"/>
        </w:rPr>
        <w:t xml:space="preserve"> :</w:t>
      </w:r>
      <w:proofErr w:type="gramEnd"/>
      <w:r w:rsidR="0037394F">
        <w:rPr>
          <w:rFonts w:ascii="Arial" w:hAnsi="Arial" w:cs="Arial"/>
          <w:sz w:val="24"/>
          <w:szCs w:val="24"/>
        </w:rPr>
        <w:t xml:space="preserve"> </w:t>
      </w:r>
      <w:r>
        <w:rPr>
          <w:rFonts w:ascii="Arial" w:hAnsi="Arial" w:cs="Arial"/>
          <w:sz w:val="24"/>
          <w:szCs w:val="24"/>
        </w:rPr>
        <w:t>Output</w:t>
      </w:r>
      <w:r w:rsidR="0037394F">
        <w:rPr>
          <w:rFonts w:ascii="Arial" w:hAnsi="Arial" w:cs="Arial"/>
          <w:sz w:val="24"/>
          <w:szCs w:val="24"/>
        </w:rPr>
        <w:t xml:space="preserve"> tax in relation to a taxable person, means—</w:t>
      </w:r>
    </w:p>
    <w:p w14:paraId="11A72783" w14:textId="77777777" w:rsidR="0037394F" w:rsidRDefault="0037394F" w:rsidP="000E7BA0">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271B8">
        <w:rPr>
          <w:rFonts w:ascii="Arial" w:hAnsi="Arial" w:cs="Arial"/>
          <w:sz w:val="24"/>
          <w:szCs w:val="24"/>
        </w:rPr>
        <w:t>Tax</w:t>
      </w:r>
      <w:r>
        <w:rPr>
          <w:rFonts w:ascii="Arial" w:hAnsi="Arial" w:cs="Arial"/>
          <w:sz w:val="24"/>
          <w:szCs w:val="24"/>
        </w:rPr>
        <w:t xml:space="preserve"> chargeable under CGST Act.</w:t>
      </w:r>
    </w:p>
    <w:p w14:paraId="54A38F46" w14:textId="77777777" w:rsidR="0037394F" w:rsidRDefault="0037394F"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On taxable supply of goods or services or both</w:t>
      </w:r>
    </w:p>
    <w:p w14:paraId="21BC6399" w14:textId="77777777" w:rsidR="0037394F" w:rsidRDefault="0037394F"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made by him or by his agent</w:t>
      </w:r>
    </w:p>
    <w:p w14:paraId="53459F06" w14:textId="77777777" w:rsidR="0037394F" w:rsidRDefault="0037394F"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but excludes tax payable by him on reverse</w:t>
      </w:r>
      <w:r w:rsidR="007271B8">
        <w:rPr>
          <w:rFonts w:ascii="Arial" w:hAnsi="Arial" w:cs="Arial"/>
          <w:sz w:val="24"/>
          <w:szCs w:val="24"/>
        </w:rPr>
        <w:t xml:space="preserve"> </w:t>
      </w:r>
      <w:r>
        <w:rPr>
          <w:rFonts w:ascii="Arial" w:hAnsi="Arial" w:cs="Arial"/>
          <w:sz w:val="24"/>
          <w:szCs w:val="24"/>
        </w:rPr>
        <w:t>charges basis</w:t>
      </w:r>
    </w:p>
    <w:p w14:paraId="30F29D18" w14:textId="77777777" w:rsidR="000E7BA0" w:rsidRDefault="0037394F" w:rsidP="000E7BA0">
      <w:pPr>
        <w:spacing w:line="360" w:lineRule="auto"/>
        <w:rPr>
          <w:rFonts w:ascii="Arial" w:hAnsi="Arial" w:cs="Arial"/>
          <w:sz w:val="24"/>
          <w:szCs w:val="24"/>
        </w:rPr>
      </w:pPr>
      <w:r>
        <w:rPr>
          <w:rFonts w:ascii="Arial" w:hAnsi="Arial" w:cs="Arial"/>
          <w:sz w:val="24"/>
          <w:szCs w:val="24"/>
          <w:u w:val="single"/>
        </w:rPr>
        <w:t>Place business Section 2(85</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It includes </w:t>
      </w:r>
    </w:p>
    <w:p w14:paraId="66817B7B" w14:textId="77777777" w:rsidR="0037394F" w:rsidRDefault="0037394F" w:rsidP="000E7BA0">
      <w:pPr>
        <w:spacing w:line="36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a place where the business is ordinarily carried on and includes a warehouse, a </w:t>
      </w:r>
      <w:proofErr w:type="spellStart"/>
      <w:r>
        <w:rPr>
          <w:rFonts w:ascii="Arial" w:hAnsi="Arial" w:cs="Arial"/>
          <w:sz w:val="24"/>
          <w:szCs w:val="24"/>
        </w:rPr>
        <w:t>godown</w:t>
      </w:r>
      <w:proofErr w:type="spellEnd"/>
      <w:r>
        <w:rPr>
          <w:rFonts w:ascii="Arial" w:hAnsi="Arial" w:cs="Arial"/>
          <w:sz w:val="24"/>
          <w:szCs w:val="24"/>
        </w:rPr>
        <w:t xml:space="preserve"> or any other place where a taxable person stores his goods,</w:t>
      </w:r>
      <w:r w:rsidR="007271B8">
        <w:rPr>
          <w:rFonts w:ascii="Arial" w:hAnsi="Arial" w:cs="Arial"/>
          <w:sz w:val="24"/>
          <w:szCs w:val="24"/>
        </w:rPr>
        <w:t xml:space="preserve"> </w:t>
      </w:r>
      <w:r>
        <w:rPr>
          <w:rFonts w:ascii="Arial" w:hAnsi="Arial" w:cs="Arial"/>
          <w:sz w:val="24"/>
          <w:szCs w:val="24"/>
        </w:rPr>
        <w:t xml:space="preserve">supplies or receives goods or services or both or </w:t>
      </w:r>
    </w:p>
    <w:p w14:paraId="106B0EC1" w14:textId="77777777" w:rsidR="0037394F" w:rsidRDefault="0037394F" w:rsidP="000E7BA0">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t xml:space="preserve">a place where he </w:t>
      </w:r>
      <w:r w:rsidR="007271B8">
        <w:rPr>
          <w:rFonts w:ascii="Arial" w:hAnsi="Arial" w:cs="Arial"/>
          <w:sz w:val="24"/>
          <w:szCs w:val="24"/>
        </w:rPr>
        <w:t>maintenance</w:t>
      </w:r>
      <w:r>
        <w:rPr>
          <w:rFonts w:ascii="Arial" w:hAnsi="Arial" w:cs="Arial"/>
          <w:sz w:val="24"/>
          <w:szCs w:val="24"/>
        </w:rPr>
        <w:t xml:space="preserve"> his books of account</w:t>
      </w:r>
    </w:p>
    <w:p w14:paraId="7621B942" w14:textId="77777777" w:rsidR="0037394F" w:rsidRDefault="0037394F" w:rsidP="000E7BA0">
      <w:pPr>
        <w:spacing w:line="360" w:lineRule="auto"/>
        <w:rPr>
          <w:rFonts w:ascii="Arial" w:hAnsi="Arial" w:cs="Arial"/>
          <w:sz w:val="24"/>
          <w:szCs w:val="24"/>
        </w:rPr>
      </w:pPr>
      <w:r>
        <w:rPr>
          <w:rFonts w:ascii="Arial" w:hAnsi="Arial" w:cs="Arial"/>
          <w:sz w:val="24"/>
          <w:szCs w:val="24"/>
        </w:rPr>
        <w:t>c)</w:t>
      </w:r>
      <w:r>
        <w:rPr>
          <w:rFonts w:ascii="Arial" w:hAnsi="Arial" w:cs="Arial"/>
          <w:sz w:val="24"/>
          <w:szCs w:val="24"/>
        </w:rPr>
        <w:tab/>
        <w:t>a place where a taxable person is engaged in business through an agent.</w:t>
      </w:r>
    </w:p>
    <w:p w14:paraId="06CD0D32" w14:textId="77777777" w:rsidR="007F4355" w:rsidRDefault="007F4355" w:rsidP="000E7BA0">
      <w:pPr>
        <w:spacing w:line="360" w:lineRule="auto"/>
        <w:rPr>
          <w:rFonts w:ascii="Arial" w:hAnsi="Arial" w:cs="Arial"/>
          <w:sz w:val="24"/>
          <w:szCs w:val="24"/>
        </w:rPr>
      </w:pPr>
      <w:r>
        <w:rPr>
          <w:rFonts w:ascii="Arial" w:hAnsi="Arial" w:cs="Arial"/>
          <w:sz w:val="24"/>
          <w:szCs w:val="24"/>
          <w:u w:val="single"/>
        </w:rPr>
        <w:t>Services (Section 2 (102</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Service means the following :</w:t>
      </w:r>
    </w:p>
    <w:p w14:paraId="037FE027" w14:textId="77777777" w:rsidR="007F4355" w:rsidRDefault="007F4355" w:rsidP="000E7BA0">
      <w:pPr>
        <w:spacing w:line="36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t>It means anything other than goods, money or securities. However, facilities or arranging transactions in securities are services.</w:t>
      </w:r>
    </w:p>
    <w:p w14:paraId="5BC6F95B" w14:textId="77777777" w:rsidR="007F4355" w:rsidRDefault="007F4355" w:rsidP="000E7BA0">
      <w:pPr>
        <w:spacing w:line="360" w:lineRule="auto"/>
        <w:rPr>
          <w:rFonts w:ascii="Arial" w:hAnsi="Arial" w:cs="Arial"/>
          <w:sz w:val="24"/>
          <w:szCs w:val="24"/>
        </w:rPr>
      </w:pPr>
      <w:r>
        <w:rPr>
          <w:rFonts w:ascii="Arial" w:hAnsi="Arial" w:cs="Arial"/>
          <w:sz w:val="24"/>
          <w:szCs w:val="24"/>
        </w:rPr>
        <w:t>b)</w:t>
      </w:r>
      <w:r>
        <w:rPr>
          <w:rFonts w:ascii="Arial" w:hAnsi="Arial" w:cs="Arial"/>
          <w:sz w:val="24"/>
          <w:szCs w:val="24"/>
        </w:rPr>
        <w:tab/>
        <w:t>It includes activities relating to the use of money or its conversion by cash or by any other mode, from one form currency etc for which a separate consideration is charged.</w:t>
      </w:r>
    </w:p>
    <w:p w14:paraId="7B58F2F1" w14:textId="77777777" w:rsidR="007F4355" w:rsidRDefault="00E60996" w:rsidP="000E7BA0">
      <w:pPr>
        <w:spacing w:line="360" w:lineRule="auto"/>
        <w:rPr>
          <w:rFonts w:ascii="Arial" w:hAnsi="Arial" w:cs="Arial"/>
          <w:sz w:val="24"/>
          <w:szCs w:val="24"/>
        </w:rPr>
      </w:pPr>
      <w:r>
        <w:rPr>
          <w:rFonts w:ascii="Arial" w:hAnsi="Arial" w:cs="Arial"/>
          <w:sz w:val="24"/>
          <w:szCs w:val="24"/>
          <w:u w:val="single"/>
        </w:rPr>
        <w:lastRenderedPageBreak/>
        <w:t>Taxable person Sec 2(107</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Taxable person means a person</w:t>
      </w:r>
    </w:p>
    <w:p w14:paraId="1E6D146B" w14:textId="77777777" w:rsidR="00E60996" w:rsidRDefault="00E60996" w:rsidP="000E7BA0">
      <w:pPr>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who is registered or </w:t>
      </w:r>
    </w:p>
    <w:p w14:paraId="59B512EE" w14:textId="77777777" w:rsidR="00E60996" w:rsidRDefault="00E60996" w:rsidP="000E7BA0">
      <w:pPr>
        <w:spacing w:line="360" w:lineRule="auto"/>
        <w:rPr>
          <w:rFonts w:ascii="Arial" w:hAnsi="Arial" w:cs="Arial"/>
          <w:sz w:val="24"/>
          <w:szCs w:val="24"/>
        </w:rPr>
      </w:pPr>
      <w:r>
        <w:rPr>
          <w:rFonts w:ascii="Arial" w:hAnsi="Arial" w:cs="Arial"/>
          <w:sz w:val="24"/>
          <w:szCs w:val="24"/>
        </w:rPr>
        <w:t>--</w:t>
      </w:r>
      <w:r>
        <w:rPr>
          <w:rFonts w:ascii="Arial" w:hAnsi="Arial" w:cs="Arial"/>
          <w:sz w:val="24"/>
          <w:szCs w:val="24"/>
        </w:rPr>
        <w:tab/>
        <w:t>liable to be registered under Sec 22 or 24 of the CGST Act.</w:t>
      </w:r>
    </w:p>
    <w:p w14:paraId="12A407EF" w14:textId="77777777" w:rsidR="00E60996" w:rsidRDefault="00E60996" w:rsidP="000E7BA0">
      <w:pPr>
        <w:spacing w:line="360" w:lineRule="auto"/>
        <w:rPr>
          <w:rFonts w:ascii="Arial" w:hAnsi="Arial" w:cs="Arial"/>
          <w:sz w:val="24"/>
          <w:szCs w:val="24"/>
        </w:rPr>
      </w:pPr>
      <w:r>
        <w:rPr>
          <w:rFonts w:ascii="Arial" w:hAnsi="Arial" w:cs="Arial"/>
          <w:sz w:val="24"/>
          <w:szCs w:val="24"/>
          <w:u w:val="single"/>
        </w:rPr>
        <w:t>Turnover in State or in Union Territory (Section 2(112</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w:t>
      </w:r>
    </w:p>
    <w:p w14:paraId="39D11CA3" w14:textId="77777777" w:rsidR="00E60996" w:rsidRDefault="00E60996" w:rsidP="000E7BA0">
      <w:pPr>
        <w:spacing w:line="360" w:lineRule="auto"/>
        <w:rPr>
          <w:rFonts w:ascii="Arial" w:hAnsi="Arial" w:cs="Arial"/>
          <w:sz w:val="24"/>
          <w:szCs w:val="24"/>
        </w:rPr>
      </w:pPr>
      <w:r>
        <w:rPr>
          <w:rFonts w:ascii="Arial" w:hAnsi="Arial" w:cs="Arial"/>
          <w:sz w:val="24"/>
          <w:szCs w:val="24"/>
        </w:rPr>
        <w:t xml:space="preserve">It means the aggregate of </w:t>
      </w:r>
    </w:p>
    <w:p w14:paraId="264477A0" w14:textId="77777777" w:rsidR="00E60996" w:rsidRDefault="00E60996" w:rsidP="000E7BA0">
      <w:pPr>
        <w:spacing w:line="36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taxable supplies (excluding the value of inward supplies on which tax is payable by a person on reverse charge basis)</w:t>
      </w:r>
    </w:p>
    <w:p w14:paraId="2BAE09DF" w14:textId="77777777" w:rsidR="0030488B" w:rsidRDefault="0030488B" w:rsidP="000E7BA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4EBD7432" w14:textId="77777777" w:rsidR="0030488B" w:rsidRDefault="0030488B" w:rsidP="000E7BA0">
      <w:pPr>
        <w:spacing w:line="360" w:lineRule="auto"/>
        <w:rPr>
          <w:rFonts w:ascii="Arial" w:hAnsi="Arial" w:cs="Arial"/>
          <w:sz w:val="24"/>
          <w:szCs w:val="24"/>
        </w:rPr>
      </w:pPr>
      <w:r>
        <w:rPr>
          <w:rFonts w:ascii="Arial" w:hAnsi="Arial" w:cs="Arial"/>
          <w:sz w:val="24"/>
          <w:szCs w:val="24"/>
        </w:rPr>
        <w:t>ii)</w:t>
      </w:r>
      <w:r>
        <w:rPr>
          <w:rFonts w:ascii="Arial" w:hAnsi="Arial" w:cs="Arial"/>
          <w:sz w:val="24"/>
          <w:szCs w:val="24"/>
        </w:rPr>
        <w:tab/>
        <w:t>exempt supplies made within a state or Union territory by a taxable person.</w:t>
      </w:r>
    </w:p>
    <w:p w14:paraId="551F873E" w14:textId="77777777" w:rsidR="0030488B" w:rsidRDefault="0030488B" w:rsidP="000E7BA0">
      <w:pPr>
        <w:spacing w:line="360" w:lineRule="auto"/>
        <w:rPr>
          <w:rFonts w:ascii="Arial" w:hAnsi="Arial" w:cs="Arial"/>
          <w:sz w:val="24"/>
          <w:szCs w:val="24"/>
        </w:rPr>
      </w:pPr>
      <w:r>
        <w:rPr>
          <w:rFonts w:ascii="Arial" w:hAnsi="Arial" w:cs="Arial"/>
          <w:sz w:val="24"/>
          <w:szCs w:val="24"/>
        </w:rPr>
        <w:t>iii)</w:t>
      </w:r>
      <w:r>
        <w:rPr>
          <w:rFonts w:ascii="Arial" w:hAnsi="Arial" w:cs="Arial"/>
          <w:sz w:val="24"/>
          <w:szCs w:val="24"/>
        </w:rPr>
        <w:tab/>
        <w:t>export of goods or services or both.</w:t>
      </w:r>
    </w:p>
    <w:p w14:paraId="359430A3" w14:textId="77777777" w:rsidR="0030488B" w:rsidRDefault="0030488B" w:rsidP="000E7BA0">
      <w:pPr>
        <w:spacing w:line="360" w:lineRule="auto"/>
        <w:rPr>
          <w:rFonts w:ascii="Arial" w:hAnsi="Arial" w:cs="Arial"/>
          <w:sz w:val="24"/>
          <w:szCs w:val="24"/>
        </w:rPr>
      </w:pPr>
      <w:r>
        <w:rPr>
          <w:rFonts w:ascii="Arial" w:hAnsi="Arial" w:cs="Arial"/>
          <w:sz w:val="24"/>
          <w:szCs w:val="24"/>
        </w:rPr>
        <w:t xml:space="preserve">iv) </w:t>
      </w:r>
      <w:r>
        <w:rPr>
          <w:rFonts w:ascii="Arial" w:hAnsi="Arial" w:cs="Arial"/>
          <w:sz w:val="24"/>
          <w:szCs w:val="24"/>
        </w:rPr>
        <w:tab/>
        <w:t xml:space="preserve">inter-state supplies of goods or services or both, made from the state or Union territory by the said taxable person but excludes Central tax, State tax, Union territory tax, </w:t>
      </w:r>
      <w:proofErr w:type="spellStart"/>
      <w:proofErr w:type="gramStart"/>
      <w:r>
        <w:rPr>
          <w:rFonts w:ascii="Arial" w:hAnsi="Arial" w:cs="Arial"/>
          <w:sz w:val="24"/>
          <w:szCs w:val="24"/>
        </w:rPr>
        <w:t>Cess</w:t>
      </w:r>
      <w:proofErr w:type="spellEnd"/>
      <w:r>
        <w:rPr>
          <w:rFonts w:ascii="Arial" w:hAnsi="Arial" w:cs="Arial"/>
          <w:sz w:val="24"/>
          <w:szCs w:val="24"/>
        </w:rPr>
        <w:t xml:space="preserve"> .</w:t>
      </w:r>
      <w:proofErr w:type="gramEnd"/>
    </w:p>
    <w:p w14:paraId="111AB243" w14:textId="77777777" w:rsidR="0030488B" w:rsidRDefault="0030488B" w:rsidP="000E7BA0">
      <w:pPr>
        <w:spacing w:line="360" w:lineRule="auto"/>
        <w:rPr>
          <w:rFonts w:ascii="Arial" w:hAnsi="Arial" w:cs="Arial"/>
          <w:sz w:val="24"/>
          <w:szCs w:val="24"/>
        </w:rPr>
      </w:pPr>
      <w:r>
        <w:rPr>
          <w:rFonts w:ascii="Arial" w:hAnsi="Arial" w:cs="Arial"/>
          <w:sz w:val="24"/>
          <w:szCs w:val="24"/>
        </w:rPr>
        <w:t xml:space="preserve">Unit </w:t>
      </w:r>
      <w:proofErr w:type="gramStart"/>
      <w:r>
        <w:rPr>
          <w:rFonts w:ascii="Arial" w:hAnsi="Arial" w:cs="Arial"/>
          <w:sz w:val="24"/>
          <w:szCs w:val="24"/>
        </w:rPr>
        <w:t>4 :</w:t>
      </w:r>
      <w:proofErr w:type="gramEnd"/>
      <w:r>
        <w:rPr>
          <w:rFonts w:ascii="Arial" w:hAnsi="Arial" w:cs="Arial"/>
          <w:sz w:val="24"/>
          <w:szCs w:val="24"/>
        </w:rPr>
        <w:t xml:space="preserve"> Taxable event, supply – concept time, value and place, charge of GST.</w:t>
      </w:r>
    </w:p>
    <w:p w14:paraId="48356E09" w14:textId="77777777" w:rsidR="002C476D" w:rsidRDefault="002C476D" w:rsidP="000E7BA0">
      <w:pPr>
        <w:spacing w:line="360" w:lineRule="auto"/>
        <w:rPr>
          <w:rFonts w:ascii="Arial" w:hAnsi="Arial" w:cs="Arial"/>
          <w:sz w:val="24"/>
          <w:szCs w:val="24"/>
        </w:rPr>
      </w:pPr>
      <w:r>
        <w:rPr>
          <w:rFonts w:ascii="Arial" w:hAnsi="Arial" w:cs="Arial"/>
          <w:sz w:val="24"/>
          <w:szCs w:val="24"/>
          <w:u w:val="single"/>
        </w:rPr>
        <w:t xml:space="preserve">Taxable </w:t>
      </w:r>
      <w:proofErr w:type="gramStart"/>
      <w:r>
        <w:rPr>
          <w:rFonts w:ascii="Arial" w:hAnsi="Arial" w:cs="Arial"/>
          <w:sz w:val="24"/>
          <w:szCs w:val="24"/>
          <w:u w:val="single"/>
        </w:rPr>
        <w:t>Event</w:t>
      </w:r>
      <w:r>
        <w:rPr>
          <w:rFonts w:ascii="Arial" w:hAnsi="Arial" w:cs="Arial"/>
          <w:sz w:val="24"/>
          <w:szCs w:val="24"/>
        </w:rPr>
        <w:t xml:space="preserve">  :</w:t>
      </w:r>
      <w:proofErr w:type="gramEnd"/>
      <w:r>
        <w:rPr>
          <w:rFonts w:ascii="Arial" w:hAnsi="Arial" w:cs="Arial"/>
          <w:sz w:val="24"/>
          <w:szCs w:val="24"/>
        </w:rPr>
        <w:tab/>
        <w:t xml:space="preserve">It </w:t>
      </w:r>
      <w:r w:rsidR="007271B8">
        <w:rPr>
          <w:rFonts w:ascii="Arial" w:hAnsi="Arial" w:cs="Arial"/>
          <w:sz w:val="24"/>
          <w:szCs w:val="24"/>
        </w:rPr>
        <w:t>refers</w:t>
      </w:r>
      <w:r>
        <w:rPr>
          <w:rFonts w:ascii="Arial" w:hAnsi="Arial" w:cs="Arial"/>
          <w:sz w:val="24"/>
          <w:szCs w:val="24"/>
        </w:rPr>
        <w:t xml:space="preserve"> to the event on the happening of which the liability to pay tax is attracted. The principle of taxation under GST Act has been shifted to supply of goods or services or both.</w:t>
      </w:r>
    </w:p>
    <w:p w14:paraId="44CB23DD" w14:textId="77777777" w:rsidR="002C476D" w:rsidRDefault="00890492" w:rsidP="000E7BA0">
      <w:pPr>
        <w:spacing w:line="360" w:lineRule="auto"/>
        <w:rPr>
          <w:rFonts w:ascii="Arial" w:hAnsi="Arial" w:cs="Arial"/>
          <w:sz w:val="24"/>
          <w:szCs w:val="24"/>
        </w:rPr>
      </w:pPr>
      <w:r>
        <w:rPr>
          <w:rFonts w:ascii="Arial" w:hAnsi="Arial" w:cs="Arial"/>
          <w:sz w:val="24"/>
          <w:szCs w:val="24"/>
          <w:u w:val="single"/>
        </w:rPr>
        <w:t>Supply (Section 7</w:t>
      </w:r>
      <w:proofErr w:type="gramStart"/>
      <w:r>
        <w:rPr>
          <w:rFonts w:ascii="Arial" w:hAnsi="Arial" w:cs="Arial"/>
          <w:sz w:val="24"/>
          <w:szCs w:val="24"/>
          <w:u w:val="single"/>
        </w:rPr>
        <w:t>)</w:t>
      </w:r>
      <w:r>
        <w:rPr>
          <w:rFonts w:ascii="Arial" w:hAnsi="Arial" w:cs="Arial"/>
          <w:sz w:val="24"/>
          <w:szCs w:val="24"/>
        </w:rPr>
        <w:t xml:space="preserve">  Supply</w:t>
      </w:r>
      <w:proofErr w:type="gramEnd"/>
      <w:r>
        <w:rPr>
          <w:rFonts w:ascii="Arial" w:hAnsi="Arial" w:cs="Arial"/>
          <w:sz w:val="24"/>
          <w:szCs w:val="24"/>
        </w:rPr>
        <w:t xml:space="preserve"> includes------</w:t>
      </w:r>
    </w:p>
    <w:p w14:paraId="402BB1E6" w14:textId="77777777" w:rsidR="00890492" w:rsidRDefault="00890492" w:rsidP="000E7BA0">
      <w:pPr>
        <w:spacing w:line="360" w:lineRule="auto"/>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7271B8">
        <w:rPr>
          <w:rFonts w:ascii="Arial" w:hAnsi="Arial" w:cs="Arial"/>
          <w:sz w:val="24"/>
          <w:szCs w:val="24"/>
        </w:rPr>
        <w:t>All</w:t>
      </w:r>
      <w:r>
        <w:rPr>
          <w:rFonts w:ascii="Arial" w:hAnsi="Arial" w:cs="Arial"/>
          <w:sz w:val="24"/>
          <w:szCs w:val="24"/>
        </w:rPr>
        <w:t xml:space="preserve"> forms of supply of goods or services or both s</w:t>
      </w:r>
      <w:r w:rsidR="00724993">
        <w:rPr>
          <w:rFonts w:ascii="Arial" w:hAnsi="Arial" w:cs="Arial"/>
          <w:sz w:val="24"/>
          <w:szCs w:val="24"/>
        </w:rPr>
        <w:t xml:space="preserve">uch as sale, transfer, barter, exchange license, rental, lease or disposal made or agreed to made </w:t>
      </w:r>
      <w:r w:rsidR="007271B8">
        <w:rPr>
          <w:rFonts w:ascii="Arial" w:hAnsi="Arial" w:cs="Arial"/>
          <w:sz w:val="24"/>
          <w:szCs w:val="24"/>
        </w:rPr>
        <w:t>for a</w:t>
      </w:r>
      <w:r w:rsidR="00724993">
        <w:rPr>
          <w:rFonts w:ascii="Arial" w:hAnsi="Arial" w:cs="Arial"/>
          <w:sz w:val="24"/>
          <w:szCs w:val="24"/>
        </w:rPr>
        <w:t xml:space="preserve"> consideration by a person </w:t>
      </w:r>
      <w:proofErr w:type="gramStart"/>
      <w:r w:rsidR="00724993">
        <w:rPr>
          <w:rFonts w:ascii="Arial" w:hAnsi="Arial" w:cs="Arial"/>
          <w:sz w:val="24"/>
          <w:szCs w:val="24"/>
        </w:rPr>
        <w:t xml:space="preserve">in the course </w:t>
      </w:r>
      <w:r w:rsidR="007271B8">
        <w:rPr>
          <w:rFonts w:ascii="Arial" w:hAnsi="Arial" w:cs="Arial"/>
          <w:sz w:val="24"/>
          <w:szCs w:val="24"/>
        </w:rPr>
        <w:t>of</w:t>
      </w:r>
      <w:proofErr w:type="gramEnd"/>
      <w:r w:rsidR="007271B8">
        <w:rPr>
          <w:rFonts w:ascii="Arial" w:hAnsi="Arial" w:cs="Arial"/>
          <w:sz w:val="24"/>
          <w:szCs w:val="24"/>
        </w:rPr>
        <w:t xml:space="preserve"> furtherance</w:t>
      </w:r>
      <w:r w:rsidR="00724993">
        <w:rPr>
          <w:rFonts w:ascii="Arial" w:hAnsi="Arial" w:cs="Arial"/>
          <w:sz w:val="24"/>
          <w:szCs w:val="24"/>
        </w:rPr>
        <w:t xml:space="preserve"> of business.</w:t>
      </w:r>
    </w:p>
    <w:p w14:paraId="67548B82" w14:textId="77777777" w:rsidR="00E95FD8" w:rsidRDefault="00E95FD8" w:rsidP="000E7BA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Import of services for a </w:t>
      </w:r>
      <w:r w:rsidR="007271B8">
        <w:rPr>
          <w:rFonts w:ascii="Arial" w:hAnsi="Arial" w:cs="Arial"/>
          <w:sz w:val="24"/>
          <w:szCs w:val="24"/>
        </w:rPr>
        <w:t>consideration whether</w:t>
      </w:r>
      <w:r>
        <w:rPr>
          <w:rFonts w:ascii="Arial" w:hAnsi="Arial" w:cs="Arial"/>
          <w:sz w:val="24"/>
          <w:szCs w:val="24"/>
        </w:rPr>
        <w:t xml:space="preserve"> or not in the course of furtherance of business.</w:t>
      </w:r>
    </w:p>
    <w:p w14:paraId="3178FAF4" w14:textId="77777777" w:rsidR="00E95FD8" w:rsidRDefault="00E95FD8" w:rsidP="000E7BA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activities specified in Schedule I, made or agreed to be made without a consideration.</w:t>
      </w:r>
    </w:p>
    <w:p w14:paraId="09403EBB" w14:textId="77777777" w:rsidR="00E95FD8" w:rsidRDefault="00E95FD8" w:rsidP="000E7BA0">
      <w:pPr>
        <w:spacing w:line="360" w:lineRule="auto"/>
        <w:rPr>
          <w:rFonts w:ascii="Arial" w:hAnsi="Arial" w:cs="Arial"/>
          <w:sz w:val="24"/>
          <w:szCs w:val="24"/>
        </w:rPr>
      </w:pPr>
      <w:r>
        <w:rPr>
          <w:rFonts w:ascii="Arial" w:hAnsi="Arial" w:cs="Arial"/>
          <w:sz w:val="24"/>
          <w:szCs w:val="24"/>
          <w:u w:val="single"/>
        </w:rPr>
        <w:t xml:space="preserve">Activities to be treated as supply even if made without </w:t>
      </w:r>
      <w:proofErr w:type="gramStart"/>
      <w:r>
        <w:rPr>
          <w:rFonts w:ascii="Arial" w:hAnsi="Arial" w:cs="Arial"/>
          <w:sz w:val="24"/>
          <w:szCs w:val="24"/>
          <w:u w:val="single"/>
        </w:rPr>
        <w:t>consideration</w:t>
      </w:r>
      <w:r>
        <w:rPr>
          <w:rFonts w:ascii="Arial" w:hAnsi="Arial" w:cs="Arial"/>
          <w:sz w:val="24"/>
          <w:szCs w:val="24"/>
        </w:rPr>
        <w:t xml:space="preserve"> :</w:t>
      </w:r>
      <w:proofErr w:type="gramEnd"/>
    </w:p>
    <w:p w14:paraId="00B3487B" w14:textId="77777777" w:rsidR="00E95FD8" w:rsidRDefault="00E95FD8" w:rsidP="000E7BA0">
      <w:pPr>
        <w:spacing w:line="360" w:lineRule="auto"/>
        <w:rPr>
          <w:rFonts w:ascii="Arial" w:hAnsi="Arial" w:cs="Arial"/>
          <w:sz w:val="24"/>
          <w:szCs w:val="24"/>
        </w:rPr>
      </w:pPr>
      <w:r>
        <w:rPr>
          <w:rFonts w:ascii="Arial" w:hAnsi="Arial" w:cs="Arial"/>
          <w:sz w:val="24"/>
          <w:szCs w:val="24"/>
        </w:rPr>
        <w:lastRenderedPageBreak/>
        <w:t xml:space="preserve">1. </w:t>
      </w:r>
      <w:r>
        <w:rPr>
          <w:rFonts w:ascii="Arial" w:hAnsi="Arial" w:cs="Arial"/>
          <w:sz w:val="24"/>
          <w:szCs w:val="24"/>
        </w:rPr>
        <w:tab/>
        <w:t>Permanent transfer or disposal of business assets where input tax credit has been availed.</w:t>
      </w:r>
    </w:p>
    <w:p w14:paraId="78F0412A" w14:textId="77777777" w:rsidR="00E95FD8" w:rsidRDefault="00E95FD8" w:rsidP="000E7BA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Supply of goods or services between related persons.</w:t>
      </w:r>
    </w:p>
    <w:p w14:paraId="3400E816" w14:textId="77777777" w:rsidR="00E95FD8" w:rsidRDefault="00E95FD8" w:rsidP="000E7BA0">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Supply of goods by a principal to his agent where the agent undertakes to supply such goods on the behalf of the principal.</w:t>
      </w:r>
    </w:p>
    <w:p w14:paraId="21D474BA" w14:textId="77777777" w:rsidR="00E95FD8" w:rsidRDefault="00E95FD8" w:rsidP="000E7BA0">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t>By an agent to his principal where the agent undertakes to receive such goods on behalf of the principal.</w:t>
      </w:r>
    </w:p>
    <w:p w14:paraId="6E8ECA26" w14:textId="77777777" w:rsidR="00E95FD8" w:rsidRDefault="00E95FD8" w:rsidP="000E7BA0">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76EE180D" w14:textId="77777777" w:rsidR="00E95FD8" w:rsidRDefault="00E95FD8" w:rsidP="000E7BA0">
      <w:pPr>
        <w:spacing w:line="360" w:lineRule="auto"/>
        <w:rPr>
          <w:rFonts w:ascii="Arial" w:hAnsi="Arial" w:cs="Arial"/>
          <w:sz w:val="24"/>
          <w:szCs w:val="24"/>
        </w:rPr>
      </w:pPr>
      <w:r>
        <w:rPr>
          <w:rFonts w:ascii="Arial" w:hAnsi="Arial" w:cs="Arial"/>
          <w:sz w:val="24"/>
          <w:szCs w:val="24"/>
          <w:u w:val="single"/>
        </w:rPr>
        <w:t>Inward supply Section 2(67</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w:t>
      </w:r>
    </w:p>
    <w:p w14:paraId="271D9B7E" w14:textId="77777777" w:rsidR="00E95FD8" w:rsidRDefault="00E95FD8" w:rsidP="00E95FD8">
      <w:pPr>
        <w:spacing w:line="360" w:lineRule="auto"/>
        <w:jc w:val="both"/>
        <w:rPr>
          <w:rFonts w:ascii="Arial" w:hAnsi="Arial" w:cs="Arial"/>
          <w:sz w:val="24"/>
          <w:szCs w:val="24"/>
        </w:rPr>
      </w:pPr>
      <w:r>
        <w:rPr>
          <w:rFonts w:ascii="Arial" w:hAnsi="Arial" w:cs="Arial"/>
          <w:sz w:val="24"/>
          <w:szCs w:val="24"/>
        </w:rPr>
        <w:t>Inward supply in relation to a person, shall mean receipt of goods or services or both whether by to purchase, acquisition or any other means, with or without consideration.</w:t>
      </w:r>
    </w:p>
    <w:p w14:paraId="35E2F27D" w14:textId="77777777" w:rsidR="00E95FD8" w:rsidRDefault="00E95FD8" w:rsidP="00E95FD8">
      <w:pPr>
        <w:spacing w:line="360" w:lineRule="auto"/>
        <w:jc w:val="both"/>
        <w:rPr>
          <w:rFonts w:ascii="Arial" w:hAnsi="Arial" w:cs="Arial"/>
          <w:sz w:val="24"/>
          <w:szCs w:val="24"/>
        </w:rPr>
      </w:pPr>
      <w:r>
        <w:rPr>
          <w:rFonts w:ascii="Arial" w:hAnsi="Arial" w:cs="Arial"/>
          <w:sz w:val="24"/>
          <w:szCs w:val="24"/>
        </w:rPr>
        <w:t xml:space="preserve"> Inward supply occupies an important position in the scheme of GST as any registered person can avail credit of tax paid on inward supply of goods or services or both</w:t>
      </w:r>
    </w:p>
    <w:p w14:paraId="5E7D6459" w14:textId="77777777" w:rsidR="00E95FD8" w:rsidRDefault="00E95FD8" w:rsidP="00E95FD8">
      <w:pPr>
        <w:spacing w:line="360" w:lineRule="auto"/>
        <w:jc w:val="both"/>
        <w:rPr>
          <w:rFonts w:ascii="Arial" w:hAnsi="Arial" w:cs="Arial"/>
          <w:sz w:val="24"/>
          <w:szCs w:val="24"/>
        </w:rPr>
      </w:pPr>
      <w:r>
        <w:rPr>
          <w:rFonts w:ascii="Arial" w:hAnsi="Arial" w:cs="Arial"/>
          <w:sz w:val="24"/>
          <w:szCs w:val="24"/>
          <w:u w:val="single"/>
        </w:rPr>
        <w:t>Non-taxable supply Section 2(78</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w:t>
      </w:r>
    </w:p>
    <w:p w14:paraId="0B7F9A5A" w14:textId="77777777" w:rsidR="00E95FD8" w:rsidRDefault="00E95FD8" w:rsidP="00E95FD8">
      <w:pPr>
        <w:spacing w:line="360" w:lineRule="auto"/>
        <w:jc w:val="both"/>
        <w:rPr>
          <w:rFonts w:ascii="Arial" w:hAnsi="Arial" w:cs="Arial"/>
          <w:sz w:val="24"/>
          <w:szCs w:val="24"/>
        </w:rPr>
      </w:pPr>
      <w:r>
        <w:rPr>
          <w:rFonts w:ascii="Arial" w:hAnsi="Arial" w:cs="Arial"/>
          <w:sz w:val="24"/>
          <w:szCs w:val="24"/>
        </w:rPr>
        <w:t xml:space="preserve">Non-taxable supply means a supply of goods or services or </w:t>
      </w:r>
      <w:proofErr w:type="gramStart"/>
      <w:r>
        <w:rPr>
          <w:rFonts w:ascii="Arial" w:hAnsi="Arial" w:cs="Arial"/>
          <w:sz w:val="24"/>
          <w:szCs w:val="24"/>
        </w:rPr>
        <w:t>both  which</w:t>
      </w:r>
      <w:proofErr w:type="gramEnd"/>
      <w:r>
        <w:rPr>
          <w:rFonts w:ascii="Arial" w:hAnsi="Arial" w:cs="Arial"/>
          <w:sz w:val="24"/>
          <w:szCs w:val="24"/>
        </w:rPr>
        <w:t xml:space="preserve"> is not leviable to tax under GST Act.</w:t>
      </w:r>
    </w:p>
    <w:p w14:paraId="39513760" w14:textId="77777777" w:rsidR="00E95FD8" w:rsidRDefault="00E95FD8" w:rsidP="00E95FD8">
      <w:pPr>
        <w:spacing w:line="360" w:lineRule="auto"/>
        <w:jc w:val="both"/>
        <w:rPr>
          <w:rFonts w:ascii="Arial" w:hAnsi="Arial" w:cs="Arial"/>
          <w:sz w:val="24"/>
          <w:szCs w:val="24"/>
        </w:rPr>
      </w:pPr>
      <w:r>
        <w:rPr>
          <w:rFonts w:ascii="Arial" w:hAnsi="Arial" w:cs="Arial"/>
          <w:sz w:val="24"/>
          <w:szCs w:val="24"/>
          <w:u w:val="single"/>
        </w:rPr>
        <w:t xml:space="preserve">Taxable Supply </w:t>
      </w:r>
      <w:r w:rsidR="007271B8">
        <w:rPr>
          <w:rFonts w:ascii="Arial" w:hAnsi="Arial" w:cs="Arial"/>
          <w:sz w:val="24"/>
          <w:szCs w:val="24"/>
          <w:u w:val="single"/>
        </w:rPr>
        <w:t>Section</w:t>
      </w:r>
      <w:r>
        <w:rPr>
          <w:rFonts w:ascii="Arial" w:hAnsi="Arial" w:cs="Arial"/>
          <w:sz w:val="24"/>
          <w:szCs w:val="24"/>
          <w:u w:val="single"/>
        </w:rPr>
        <w:t xml:space="preserve"> 2(108</w:t>
      </w:r>
      <w:proofErr w:type="gramStart"/>
      <w:r>
        <w:rPr>
          <w:rFonts w:ascii="Arial" w:hAnsi="Arial" w:cs="Arial"/>
          <w:sz w:val="24"/>
          <w:szCs w:val="24"/>
          <w:u w:val="single"/>
        </w:rPr>
        <w:t>)</w:t>
      </w:r>
      <w:r>
        <w:rPr>
          <w:rFonts w:ascii="Arial" w:hAnsi="Arial" w:cs="Arial"/>
          <w:sz w:val="24"/>
          <w:szCs w:val="24"/>
        </w:rPr>
        <w:t xml:space="preserve">  :</w:t>
      </w:r>
      <w:proofErr w:type="gramEnd"/>
    </w:p>
    <w:p w14:paraId="7BC63F0E" w14:textId="77777777" w:rsidR="00E95FD8" w:rsidRDefault="00E95FD8" w:rsidP="00E95FD8">
      <w:pPr>
        <w:spacing w:line="360" w:lineRule="auto"/>
        <w:jc w:val="both"/>
        <w:rPr>
          <w:rFonts w:ascii="Arial" w:hAnsi="Arial" w:cs="Arial"/>
          <w:sz w:val="24"/>
          <w:szCs w:val="24"/>
        </w:rPr>
      </w:pPr>
      <w:r>
        <w:rPr>
          <w:rFonts w:ascii="Arial" w:hAnsi="Arial" w:cs="Arial"/>
          <w:sz w:val="24"/>
          <w:szCs w:val="24"/>
        </w:rPr>
        <w:t>Taxable supply means a supply of goods or services or both which is leviable to tax under GST Act Section 15 of the GST / SGST Act provides the basis of valuation of taxable supply.</w:t>
      </w:r>
    </w:p>
    <w:p w14:paraId="7F6DEC7A" w14:textId="77777777" w:rsidR="00DC5D14" w:rsidRDefault="00DC5D14" w:rsidP="00E95FD8">
      <w:pPr>
        <w:spacing w:line="360" w:lineRule="auto"/>
        <w:jc w:val="both"/>
        <w:rPr>
          <w:rFonts w:ascii="Arial" w:hAnsi="Arial" w:cs="Arial"/>
          <w:sz w:val="24"/>
          <w:szCs w:val="24"/>
        </w:rPr>
      </w:pPr>
      <w:r>
        <w:rPr>
          <w:rFonts w:ascii="Arial" w:hAnsi="Arial" w:cs="Arial"/>
          <w:sz w:val="24"/>
          <w:szCs w:val="24"/>
          <w:u w:val="single"/>
        </w:rPr>
        <w:t>Exempt supply Section 2(47</w:t>
      </w:r>
      <w:proofErr w:type="gramStart"/>
      <w:r>
        <w:rPr>
          <w:rFonts w:ascii="Arial" w:hAnsi="Arial" w:cs="Arial"/>
          <w:sz w:val="24"/>
          <w:szCs w:val="24"/>
          <w:u w:val="single"/>
        </w:rPr>
        <w:t>)</w:t>
      </w:r>
      <w:r>
        <w:rPr>
          <w:rFonts w:ascii="Arial" w:hAnsi="Arial" w:cs="Arial"/>
          <w:sz w:val="24"/>
          <w:szCs w:val="24"/>
        </w:rPr>
        <w:t xml:space="preserve"> :</w:t>
      </w:r>
      <w:proofErr w:type="gramEnd"/>
    </w:p>
    <w:p w14:paraId="3715EFD8"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t>Exempt supply means supply of any goods or services or both which attracts nil rate of tax or which may be wholly exempt from tax under Section 11 and includes non-taxable supply.</w:t>
      </w:r>
    </w:p>
    <w:p w14:paraId="5F9EFE1E" w14:textId="77777777" w:rsidR="00DC5D14" w:rsidRDefault="00DC5D14" w:rsidP="00E95FD8">
      <w:pPr>
        <w:spacing w:line="360" w:lineRule="auto"/>
        <w:jc w:val="both"/>
        <w:rPr>
          <w:rFonts w:ascii="Arial" w:hAnsi="Arial" w:cs="Arial"/>
          <w:sz w:val="24"/>
          <w:szCs w:val="24"/>
        </w:rPr>
      </w:pPr>
      <w:r>
        <w:rPr>
          <w:rFonts w:ascii="Arial" w:hAnsi="Arial" w:cs="Arial"/>
          <w:sz w:val="24"/>
          <w:szCs w:val="24"/>
          <w:u w:val="single"/>
        </w:rPr>
        <w:t>Continuous supply of goods (Section 2(32</w:t>
      </w:r>
      <w:proofErr w:type="gramStart"/>
      <w:r>
        <w:rPr>
          <w:rFonts w:ascii="Arial" w:hAnsi="Arial" w:cs="Arial"/>
          <w:sz w:val="24"/>
          <w:szCs w:val="24"/>
          <w:u w:val="single"/>
        </w:rPr>
        <w:t>)</w:t>
      </w:r>
      <w:r>
        <w:rPr>
          <w:rFonts w:ascii="Arial" w:hAnsi="Arial" w:cs="Arial"/>
          <w:sz w:val="24"/>
          <w:szCs w:val="24"/>
        </w:rPr>
        <w:t xml:space="preserve"> :</w:t>
      </w:r>
      <w:proofErr w:type="gramEnd"/>
    </w:p>
    <w:p w14:paraId="7187BE21"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lastRenderedPageBreak/>
        <w:t xml:space="preserve">It means a supply of goods which is provided or agreed to be provided, continuously or on recurrent basis, under a contract, whether or not by means of wise, cable, pipeline or other way and for which the supplier invoices the </w:t>
      </w:r>
      <w:proofErr w:type="spellStart"/>
      <w:r>
        <w:rPr>
          <w:rFonts w:ascii="Arial" w:hAnsi="Arial" w:cs="Arial"/>
          <w:sz w:val="24"/>
          <w:szCs w:val="24"/>
        </w:rPr>
        <w:t>receipient</w:t>
      </w:r>
      <w:proofErr w:type="spellEnd"/>
      <w:r>
        <w:rPr>
          <w:rFonts w:ascii="Arial" w:hAnsi="Arial" w:cs="Arial"/>
          <w:sz w:val="24"/>
          <w:szCs w:val="24"/>
        </w:rPr>
        <w:t xml:space="preserve"> on a regular or periodic basis and also includes </w:t>
      </w:r>
      <w:r w:rsidR="005A5EE9">
        <w:rPr>
          <w:rFonts w:ascii="Arial" w:hAnsi="Arial" w:cs="Arial"/>
          <w:sz w:val="24"/>
          <w:szCs w:val="24"/>
        </w:rPr>
        <w:t>supply</w:t>
      </w:r>
      <w:r>
        <w:rPr>
          <w:rFonts w:ascii="Arial" w:hAnsi="Arial" w:cs="Arial"/>
          <w:sz w:val="24"/>
          <w:szCs w:val="24"/>
        </w:rPr>
        <w:t xml:space="preserve"> of such goods as the Government may specify.</w:t>
      </w:r>
    </w:p>
    <w:p w14:paraId="7F95F424" w14:textId="77777777" w:rsidR="00167AAD" w:rsidRDefault="00167AAD" w:rsidP="00E95FD8">
      <w:pPr>
        <w:spacing w:line="360" w:lineRule="auto"/>
        <w:jc w:val="both"/>
        <w:rPr>
          <w:rFonts w:ascii="Arial" w:hAnsi="Arial" w:cs="Arial"/>
          <w:sz w:val="24"/>
          <w:szCs w:val="24"/>
        </w:rPr>
      </w:pPr>
    </w:p>
    <w:p w14:paraId="36C40888" w14:textId="77777777" w:rsidR="00167AAD" w:rsidRDefault="00167AAD" w:rsidP="00E95FD8">
      <w:pPr>
        <w:spacing w:line="360" w:lineRule="auto"/>
        <w:jc w:val="both"/>
        <w:rPr>
          <w:rFonts w:ascii="Arial" w:hAnsi="Arial" w:cs="Arial"/>
          <w:sz w:val="24"/>
          <w:szCs w:val="24"/>
        </w:rPr>
      </w:pPr>
    </w:p>
    <w:p w14:paraId="19882233" w14:textId="77777777" w:rsidR="00167AAD" w:rsidRPr="00167AAD" w:rsidRDefault="00167AAD" w:rsidP="00E95F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1694BB5F" w14:textId="77777777" w:rsidR="00DC5D14" w:rsidRDefault="00DC5D14" w:rsidP="00E95FD8">
      <w:pPr>
        <w:spacing w:line="360" w:lineRule="auto"/>
        <w:jc w:val="both"/>
        <w:rPr>
          <w:rFonts w:ascii="Arial" w:hAnsi="Arial" w:cs="Arial"/>
          <w:sz w:val="24"/>
          <w:szCs w:val="24"/>
        </w:rPr>
      </w:pPr>
      <w:r>
        <w:rPr>
          <w:rFonts w:ascii="Arial" w:hAnsi="Arial" w:cs="Arial"/>
          <w:sz w:val="24"/>
          <w:szCs w:val="24"/>
          <w:u w:val="single"/>
        </w:rPr>
        <w:t>Composite supply Section 2(30</w:t>
      </w:r>
      <w:proofErr w:type="gramStart"/>
      <w:r>
        <w:rPr>
          <w:rFonts w:ascii="Arial" w:hAnsi="Arial" w:cs="Arial"/>
          <w:sz w:val="24"/>
          <w:szCs w:val="24"/>
          <w:u w:val="single"/>
        </w:rPr>
        <w:t>)</w:t>
      </w:r>
      <w:r>
        <w:rPr>
          <w:rFonts w:ascii="Arial" w:hAnsi="Arial" w:cs="Arial"/>
          <w:sz w:val="24"/>
          <w:szCs w:val="24"/>
        </w:rPr>
        <w:t xml:space="preserve"> :</w:t>
      </w:r>
      <w:proofErr w:type="gramEnd"/>
    </w:p>
    <w:p w14:paraId="62E4F1DE"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t>Composite supply means a supply made by a taxable person to a recipient consisting of two or more taxable supplies of goods or services or both, or any combination thereof, which are naturally bundled and supplied in conjunction with each other in the ordinary course of business, one of which is a principal supply.</w:t>
      </w:r>
    </w:p>
    <w:p w14:paraId="041FC0FF" w14:textId="77777777" w:rsidR="00DC5D14" w:rsidRDefault="00DC5D14" w:rsidP="00E95FD8">
      <w:pPr>
        <w:spacing w:line="360" w:lineRule="auto"/>
        <w:jc w:val="both"/>
        <w:rPr>
          <w:rFonts w:ascii="Arial" w:hAnsi="Arial" w:cs="Arial"/>
          <w:sz w:val="24"/>
          <w:szCs w:val="24"/>
        </w:rPr>
      </w:pPr>
      <w:r>
        <w:rPr>
          <w:rFonts w:ascii="Arial" w:hAnsi="Arial" w:cs="Arial"/>
          <w:sz w:val="24"/>
          <w:szCs w:val="24"/>
          <w:u w:val="single"/>
        </w:rPr>
        <w:t>Mixed supply Section 2(74</w:t>
      </w:r>
      <w:proofErr w:type="gramStart"/>
      <w:r>
        <w:rPr>
          <w:rFonts w:ascii="Arial" w:hAnsi="Arial" w:cs="Arial"/>
          <w:sz w:val="24"/>
          <w:szCs w:val="24"/>
          <w:u w:val="single"/>
        </w:rPr>
        <w:t>)</w:t>
      </w:r>
      <w:r>
        <w:rPr>
          <w:rFonts w:ascii="Arial" w:hAnsi="Arial" w:cs="Arial"/>
          <w:sz w:val="24"/>
          <w:szCs w:val="24"/>
        </w:rPr>
        <w:t xml:space="preserve"> :</w:t>
      </w:r>
      <w:proofErr w:type="gramEnd"/>
      <w:r>
        <w:rPr>
          <w:rFonts w:ascii="Arial" w:hAnsi="Arial" w:cs="Arial"/>
          <w:sz w:val="24"/>
          <w:szCs w:val="24"/>
        </w:rPr>
        <w:t xml:space="preserve"> </w:t>
      </w:r>
    </w:p>
    <w:p w14:paraId="513BA6F7"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t xml:space="preserve">Mixed supply means two or more individual supplies of goods or </w:t>
      </w:r>
      <w:proofErr w:type="spellStart"/>
      <w:r>
        <w:rPr>
          <w:rFonts w:ascii="Arial" w:hAnsi="Arial" w:cs="Arial"/>
          <w:sz w:val="24"/>
          <w:szCs w:val="24"/>
        </w:rPr>
        <w:t>servicesor</w:t>
      </w:r>
      <w:proofErr w:type="spellEnd"/>
      <w:r>
        <w:rPr>
          <w:rFonts w:ascii="Arial" w:hAnsi="Arial" w:cs="Arial"/>
          <w:sz w:val="24"/>
          <w:szCs w:val="24"/>
        </w:rPr>
        <w:t xml:space="preserve"> any combination thereof, made in conjunction with each other by a taxable person for a single price where such supply does not constitute a composite supply.</w:t>
      </w:r>
    </w:p>
    <w:p w14:paraId="788131A3" w14:textId="77777777" w:rsidR="00DC5D14" w:rsidRDefault="00DC5D14" w:rsidP="00E95FD8">
      <w:pPr>
        <w:spacing w:line="360" w:lineRule="auto"/>
        <w:jc w:val="both"/>
        <w:rPr>
          <w:rFonts w:ascii="Arial" w:hAnsi="Arial" w:cs="Arial"/>
          <w:sz w:val="24"/>
          <w:szCs w:val="24"/>
        </w:rPr>
      </w:pPr>
      <w:r>
        <w:rPr>
          <w:rFonts w:ascii="Arial" w:hAnsi="Arial" w:cs="Arial"/>
          <w:sz w:val="24"/>
          <w:szCs w:val="24"/>
          <w:u w:val="single"/>
        </w:rPr>
        <w:t xml:space="preserve">Zero rated supply Section </w:t>
      </w:r>
      <w:proofErr w:type="gramStart"/>
      <w:r>
        <w:rPr>
          <w:rFonts w:ascii="Arial" w:hAnsi="Arial" w:cs="Arial"/>
          <w:sz w:val="24"/>
          <w:szCs w:val="24"/>
          <w:u w:val="single"/>
        </w:rPr>
        <w:t>16</w:t>
      </w:r>
      <w:r>
        <w:rPr>
          <w:rFonts w:ascii="Arial" w:hAnsi="Arial" w:cs="Arial"/>
          <w:sz w:val="24"/>
          <w:szCs w:val="24"/>
        </w:rPr>
        <w:t xml:space="preserve"> :</w:t>
      </w:r>
      <w:proofErr w:type="gramEnd"/>
    </w:p>
    <w:p w14:paraId="0F5A273D"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t xml:space="preserve">Zero rated supply means any of the following supplies of goods or services or </w:t>
      </w:r>
      <w:proofErr w:type="gramStart"/>
      <w:r>
        <w:rPr>
          <w:rFonts w:ascii="Arial" w:hAnsi="Arial" w:cs="Arial"/>
          <w:sz w:val="24"/>
          <w:szCs w:val="24"/>
        </w:rPr>
        <w:t>both :</w:t>
      </w:r>
      <w:proofErr w:type="gramEnd"/>
      <w:r>
        <w:rPr>
          <w:rFonts w:ascii="Arial" w:hAnsi="Arial" w:cs="Arial"/>
          <w:sz w:val="24"/>
          <w:szCs w:val="24"/>
        </w:rPr>
        <w:t>-</w:t>
      </w:r>
    </w:p>
    <w:p w14:paraId="10A00DBA" w14:textId="77777777" w:rsidR="00DC5D14" w:rsidRDefault="00DC5D14" w:rsidP="00E95FD8">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export of goods or services or both</w:t>
      </w:r>
      <w:r w:rsidR="009A05EA">
        <w:rPr>
          <w:rFonts w:ascii="Arial" w:hAnsi="Arial" w:cs="Arial"/>
          <w:sz w:val="24"/>
          <w:szCs w:val="24"/>
        </w:rPr>
        <w:t>.</w:t>
      </w:r>
    </w:p>
    <w:p w14:paraId="673B65BF"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Supply of goods or services or both to a SEZ developer or a SEZ Unit.</w:t>
      </w:r>
    </w:p>
    <w:p w14:paraId="6CBB2DAC" w14:textId="77777777" w:rsidR="009A05EA" w:rsidRDefault="009A05EA" w:rsidP="00E95FD8">
      <w:pPr>
        <w:spacing w:line="360" w:lineRule="auto"/>
        <w:jc w:val="both"/>
        <w:rPr>
          <w:rFonts w:ascii="Arial" w:hAnsi="Arial" w:cs="Arial"/>
          <w:sz w:val="24"/>
          <w:szCs w:val="24"/>
        </w:rPr>
      </w:pPr>
      <w:r>
        <w:rPr>
          <w:rFonts w:ascii="Arial" w:hAnsi="Arial" w:cs="Arial"/>
          <w:sz w:val="24"/>
          <w:szCs w:val="24"/>
          <w:u w:val="single"/>
        </w:rPr>
        <w:t>Inter-State and Intra-State supply of goods (Section 7, 8</w:t>
      </w:r>
      <w:proofErr w:type="gramStart"/>
      <w:r>
        <w:rPr>
          <w:rFonts w:ascii="Arial" w:hAnsi="Arial" w:cs="Arial"/>
          <w:sz w:val="24"/>
          <w:szCs w:val="24"/>
          <w:u w:val="single"/>
        </w:rPr>
        <w:t>)</w:t>
      </w:r>
      <w:r>
        <w:rPr>
          <w:rFonts w:ascii="Arial" w:hAnsi="Arial" w:cs="Arial"/>
          <w:sz w:val="24"/>
          <w:szCs w:val="24"/>
        </w:rPr>
        <w:t xml:space="preserve"> :</w:t>
      </w:r>
      <w:proofErr w:type="gramEnd"/>
    </w:p>
    <w:p w14:paraId="63D3FECB"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Inter-State supply – a supply of</w:t>
      </w:r>
      <w:r w:rsidR="005A5EE9">
        <w:rPr>
          <w:rFonts w:ascii="Arial" w:hAnsi="Arial" w:cs="Arial"/>
          <w:sz w:val="24"/>
          <w:szCs w:val="24"/>
        </w:rPr>
        <w:t xml:space="preserve"> </w:t>
      </w:r>
      <w:r>
        <w:rPr>
          <w:rFonts w:ascii="Arial" w:hAnsi="Arial" w:cs="Arial"/>
          <w:sz w:val="24"/>
          <w:szCs w:val="24"/>
        </w:rPr>
        <w:t>goods / services or both shall be treated 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6E28D62"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t xml:space="preserve">Inter-state supply where the location of the supplier and the place of supply </w:t>
      </w:r>
      <w:proofErr w:type="gramStart"/>
      <w:r>
        <w:rPr>
          <w:rFonts w:ascii="Arial" w:hAnsi="Arial" w:cs="Arial"/>
          <w:sz w:val="24"/>
          <w:szCs w:val="24"/>
        </w:rPr>
        <w:t>are  in</w:t>
      </w:r>
      <w:proofErr w:type="gramEnd"/>
      <w:r>
        <w:rPr>
          <w:rFonts w:ascii="Arial" w:hAnsi="Arial" w:cs="Arial"/>
          <w:sz w:val="24"/>
          <w:szCs w:val="24"/>
        </w:rPr>
        <w:t xml:space="preserve"> :-</w:t>
      </w:r>
    </w:p>
    <w:p w14:paraId="4C56C80F" w14:textId="77777777" w:rsidR="009A05EA" w:rsidRDefault="009A05EA" w:rsidP="00E95FD8">
      <w:pPr>
        <w:spacing w:line="360" w:lineRule="auto"/>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Pr>
          <w:rFonts w:ascii="Arial" w:hAnsi="Arial" w:cs="Arial"/>
          <w:sz w:val="24"/>
          <w:szCs w:val="24"/>
        </w:rPr>
        <w:tab/>
        <w:t xml:space="preserve">two different state, or </w:t>
      </w:r>
    </w:p>
    <w:p w14:paraId="3845D106"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 xml:space="preserve">two different Union territories, or </w:t>
      </w:r>
    </w:p>
    <w:p w14:paraId="6970AA65"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t>iii)</w:t>
      </w:r>
      <w:r>
        <w:rPr>
          <w:rFonts w:ascii="Arial" w:hAnsi="Arial" w:cs="Arial"/>
          <w:sz w:val="24"/>
          <w:szCs w:val="24"/>
        </w:rPr>
        <w:tab/>
        <w:t xml:space="preserve">a state and a </w:t>
      </w:r>
      <w:proofErr w:type="gramStart"/>
      <w:r>
        <w:rPr>
          <w:rFonts w:ascii="Arial" w:hAnsi="Arial" w:cs="Arial"/>
          <w:sz w:val="24"/>
          <w:szCs w:val="24"/>
        </w:rPr>
        <w:t>Union territories</w:t>
      </w:r>
      <w:proofErr w:type="gramEnd"/>
      <w:r>
        <w:rPr>
          <w:rFonts w:ascii="Arial" w:hAnsi="Arial" w:cs="Arial"/>
          <w:sz w:val="24"/>
          <w:szCs w:val="24"/>
        </w:rPr>
        <w:t>.</w:t>
      </w:r>
    </w:p>
    <w:p w14:paraId="2245CF04" w14:textId="77777777" w:rsidR="009A05EA" w:rsidRDefault="009A05EA" w:rsidP="00E95FD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Intra-state supply – where the location of the supplier and the place of supply of goods or services are in the same state </w:t>
      </w:r>
      <w:r w:rsidR="005A5EE9">
        <w:rPr>
          <w:rFonts w:ascii="Arial" w:hAnsi="Arial" w:cs="Arial"/>
          <w:sz w:val="24"/>
          <w:szCs w:val="24"/>
        </w:rPr>
        <w:t>or in</w:t>
      </w:r>
      <w:r>
        <w:rPr>
          <w:rFonts w:ascii="Arial" w:hAnsi="Arial" w:cs="Arial"/>
          <w:sz w:val="24"/>
          <w:szCs w:val="24"/>
        </w:rPr>
        <w:t xml:space="preserve"> the same Union territories, shall be treated </w:t>
      </w:r>
      <w:proofErr w:type="gramStart"/>
      <w:r>
        <w:rPr>
          <w:rFonts w:ascii="Arial" w:hAnsi="Arial" w:cs="Arial"/>
          <w:sz w:val="24"/>
          <w:szCs w:val="24"/>
        </w:rPr>
        <w:t>a</w:t>
      </w:r>
      <w:proofErr w:type="gramEnd"/>
      <w:r>
        <w:rPr>
          <w:rFonts w:ascii="Arial" w:hAnsi="Arial" w:cs="Arial"/>
          <w:sz w:val="24"/>
          <w:szCs w:val="24"/>
        </w:rPr>
        <w:t xml:space="preserve"> intra-state supply.</w:t>
      </w:r>
    </w:p>
    <w:p w14:paraId="6B239CA0" w14:textId="77777777" w:rsidR="00114BB6" w:rsidRDefault="00114BB6" w:rsidP="00E95FD8">
      <w:pPr>
        <w:spacing w:line="360" w:lineRule="auto"/>
        <w:jc w:val="both"/>
        <w:rPr>
          <w:rFonts w:ascii="Arial" w:hAnsi="Arial" w:cs="Arial"/>
          <w:sz w:val="24"/>
          <w:szCs w:val="24"/>
        </w:rPr>
      </w:pPr>
      <w:r>
        <w:rPr>
          <w:rFonts w:ascii="Arial" w:hAnsi="Arial" w:cs="Arial"/>
          <w:sz w:val="24"/>
          <w:szCs w:val="24"/>
          <w:u w:val="single"/>
        </w:rPr>
        <w:t xml:space="preserve">Forward </w:t>
      </w:r>
      <w:proofErr w:type="gramStart"/>
      <w:r>
        <w:rPr>
          <w:rFonts w:ascii="Arial" w:hAnsi="Arial" w:cs="Arial"/>
          <w:sz w:val="24"/>
          <w:szCs w:val="24"/>
          <w:u w:val="single"/>
        </w:rPr>
        <w:t>Charge</w:t>
      </w:r>
      <w:r>
        <w:rPr>
          <w:rFonts w:ascii="Arial" w:hAnsi="Arial" w:cs="Arial"/>
          <w:sz w:val="24"/>
          <w:szCs w:val="24"/>
        </w:rPr>
        <w:t xml:space="preserve"> :</w:t>
      </w:r>
      <w:proofErr w:type="gramEnd"/>
      <w:r>
        <w:rPr>
          <w:rFonts w:ascii="Arial" w:hAnsi="Arial" w:cs="Arial"/>
          <w:sz w:val="24"/>
          <w:szCs w:val="24"/>
        </w:rPr>
        <w:tab/>
        <w:t>When tax is payable by the supplier of goods or services or both.</w:t>
      </w:r>
    </w:p>
    <w:p w14:paraId="503C8D9A" w14:textId="77777777" w:rsidR="00167AAD" w:rsidRDefault="00167AAD" w:rsidP="00E95F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3E1120F1" w14:textId="77777777" w:rsidR="00114BB6" w:rsidRDefault="00114BB6" w:rsidP="00E95FD8">
      <w:pPr>
        <w:spacing w:line="360" w:lineRule="auto"/>
        <w:jc w:val="both"/>
        <w:rPr>
          <w:rFonts w:ascii="Arial" w:hAnsi="Arial" w:cs="Arial"/>
          <w:sz w:val="24"/>
          <w:szCs w:val="24"/>
        </w:rPr>
      </w:pPr>
      <w:r>
        <w:rPr>
          <w:rFonts w:ascii="Arial" w:hAnsi="Arial" w:cs="Arial"/>
          <w:sz w:val="24"/>
          <w:szCs w:val="24"/>
          <w:u w:val="single"/>
        </w:rPr>
        <w:t xml:space="preserve">Reverse </w:t>
      </w:r>
      <w:proofErr w:type="gramStart"/>
      <w:r>
        <w:rPr>
          <w:rFonts w:ascii="Arial" w:hAnsi="Arial" w:cs="Arial"/>
          <w:sz w:val="24"/>
          <w:szCs w:val="24"/>
          <w:u w:val="single"/>
        </w:rPr>
        <w:t>Charge</w:t>
      </w:r>
      <w:r>
        <w:rPr>
          <w:rFonts w:ascii="Arial" w:hAnsi="Arial" w:cs="Arial"/>
          <w:sz w:val="24"/>
          <w:szCs w:val="24"/>
        </w:rPr>
        <w:t xml:space="preserve"> :</w:t>
      </w:r>
      <w:proofErr w:type="gramEnd"/>
      <w:r>
        <w:rPr>
          <w:rFonts w:ascii="Arial" w:hAnsi="Arial" w:cs="Arial"/>
          <w:sz w:val="24"/>
          <w:szCs w:val="24"/>
        </w:rPr>
        <w:tab/>
        <w:t>Reverse  charge means the liability to pay tax by the person receiving goods or services or both instead of the supplier of goods and services.</w:t>
      </w:r>
    </w:p>
    <w:p w14:paraId="322988C8" w14:textId="77777777" w:rsidR="00114BB6" w:rsidRDefault="00114BB6" w:rsidP="00E95FD8">
      <w:pPr>
        <w:spacing w:line="360" w:lineRule="auto"/>
        <w:jc w:val="both"/>
        <w:rPr>
          <w:rFonts w:ascii="Arial" w:hAnsi="Arial" w:cs="Arial"/>
          <w:sz w:val="24"/>
          <w:szCs w:val="24"/>
        </w:rPr>
      </w:pPr>
      <w:r>
        <w:rPr>
          <w:rFonts w:ascii="Arial" w:hAnsi="Arial" w:cs="Arial"/>
          <w:sz w:val="24"/>
          <w:szCs w:val="24"/>
          <w:u w:val="single"/>
        </w:rPr>
        <w:t>Time of supply of goods under Forward charge (Sec n 12)</w:t>
      </w:r>
      <w:r>
        <w:rPr>
          <w:rFonts w:ascii="Arial" w:hAnsi="Arial" w:cs="Arial"/>
          <w:sz w:val="24"/>
          <w:szCs w:val="24"/>
        </w:rPr>
        <w:t xml:space="preserve">: </w:t>
      </w:r>
    </w:p>
    <w:p w14:paraId="7E712237" w14:textId="77777777" w:rsidR="00114BB6" w:rsidRDefault="00114BB6" w:rsidP="00E95FD8">
      <w:pPr>
        <w:spacing w:line="360" w:lineRule="auto"/>
        <w:jc w:val="both"/>
        <w:rPr>
          <w:rFonts w:ascii="Arial" w:hAnsi="Arial" w:cs="Arial"/>
          <w:sz w:val="24"/>
          <w:szCs w:val="24"/>
        </w:rPr>
      </w:pPr>
      <w:r>
        <w:rPr>
          <w:rFonts w:ascii="Arial" w:hAnsi="Arial" w:cs="Arial"/>
          <w:sz w:val="24"/>
          <w:szCs w:val="24"/>
        </w:rPr>
        <w:t xml:space="preserve">The time of supply of goods shall be the earlier of the following </w:t>
      </w:r>
      <w:proofErr w:type="gramStart"/>
      <w:r>
        <w:rPr>
          <w:rFonts w:ascii="Arial" w:hAnsi="Arial" w:cs="Arial"/>
          <w:sz w:val="24"/>
          <w:szCs w:val="24"/>
        </w:rPr>
        <w:t>date :</w:t>
      </w:r>
      <w:proofErr w:type="gramEnd"/>
      <w:r>
        <w:rPr>
          <w:rFonts w:ascii="Arial" w:hAnsi="Arial" w:cs="Arial"/>
          <w:sz w:val="24"/>
          <w:szCs w:val="24"/>
        </w:rPr>
        <w:t>-</w:t>
      </w:r>
    </w:p>
    <w:p w14:paraId="553A95B6" w14:textId="77777777" w:rsidR="00114BB6" w:rsidRDefault="00114BB6" w:rsidP="00E95FD8">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The date of issue of invoice by the supplier or </w:t>
      </w:r>
    </w:p>
    <w:p w14:paraId="438E392A" w14:textId="77777777" w:rsidR="00114BB6" w:rsidRDefault="00114BB6" w:rsidP="00E95FD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last date on which he is required to issue the invoice in respect of supply.</w:t>
      </w:r>
    </w:p>
    <w:p w14:paraId="4233D620" w14:textId="77777777" w:rsidR="00114BB6" w:rsidRDefault="00114BB6" w:rsidP="00E95FD8">
      <w:pPr>
        <w:spacing w:line="360" w:lineRule="auto"/>
        <w:jc w:val="both"/>
        <w:rPr>
          <w:rFonts w:ascii="Arial" w:hAnsi="Arial" w:cs="Arial"/>
          <w:sz w:val="24"/>
          <w:szCs w:val="24"/>
        </w:rPr>
      </w:pPr>
      <w:r>
        <w:rPr>
          <w:rFonts w:ascii="Arial" w:hAnsi="Arial" w:cs="Arial"/>
          <w:sz w:val="24"/>
          <w:szCs w:val="24"/>
          <w:u w:val="single"/>
        </w:rPr>
        <w:t>Time of supply when GST on goods payable on reverse charge basis (</w:t>
      </w:r>
      <w:proofErr w:type="gramStart"/>
      <w:r>
        <w:rPr>
          <w:rFonts w:ascii="Arial" w:hAnsi="Arial" w:cs="Arial"/>
          <w:sz w:val="24"/>
          <w:szCs w:val="24"/>
          <w:u w:val="single"/>
        </w:rPr>
        <w:t>Sec  12</w:t>
      </w:r>
      <w:proofErr w:type="gramEnd"/>
      <w:r>
        <w:rPr>
          <w:rFonts w:ascii="Arial" w:hAnsi="Arial" w:cs="Arial"/>
          <w:sz w:val="24"/>
          <w:szCs w:val="24"/>
          <w:u w:val="single"/>
        </w:rPr>
        <w:t>)</w:t>
      </w:r>
      <w:r>
        <w:rPr>
          <w:rFonts w:ascii="Arial" w:hAnsi="Arial" w:cs="Arial"/>
          <w:sz w:val="24"/>
          <w:szCs w:val="24"/>
        </w:rPr>
        <w:t xml:space="preserve"> :</w:t>
      </w:r>
    </w:p>
    <w:p w14:paraId="59AA699B" w14:textId="77777777" w:rsidR="00114BB6" w:rsidRDefault="00114BB6" w:rsidP="00E95FD8">
      <w:pPr>
        <w:spacing w:line="360" w:lineRule="auto"/>
        <w:jc w:val="both"/>
        <w:rPr>
          <w:rFonts w:ascii="Arial" w:hAnsi="Arial" w:cs="Arial"/>
          <w:sz w:val="24"/>
          <w:szCs w:val="24"/>
        </w:rPr>
      </w:pPr>
      <w:r>
        <w:rPr>
          <w:rFonts w:ascii="Arial" w:hAnsi="Arial" w:cs="Arial"/>
          <w:sz w:val="24"/>
          <w:szCs w:val="24"/>
        </w:rPr>
        <w:t xml:space="preserve">The time </w:t>
      </w:r>
      <w:r w:rsidR="005A5EE9">
        <w:rPr>
          <w:rFonts w:ascii="Arial" w:hAnsi="Arial" w:cs="Arial"/>
          <w:sz w:val="24"/>
          <w:szCs w:val="24"/>
        </w:rPr>
        <w:t>of supply</w:t>
      </w:r>
      <w:r>
        <w:rPr>
          <w:rFonts w:ascii="Arial" w:hAnsi="Arial" w:cs="Arial"/>
          <w:sz w:val="24"/>
          <w:szCs w:val="24"/>
        </w:rPr>
        <w:t xml:space="preserve"> of goods shall be the earliest of the following </w:t>
      </w:r>
      <w:proofErr w:type="gramStart"/>
      <w:r>
        <w:rPr>
          <w:rFonts w:ascii="Arial" w:hAnsi="Arial" w:cs="Arial"/>
          <w:sz w:val="24"/>
          <w:szCs w:val="24"/>
        </w:rPr>
        <w:t>dates :</w:t>
      </w:r>
      <w:proofErr w:type="gramEnd"/>
      <w:r>
        <w:rPr>
          <w:rFonts w:ascii="Arial" w:hAnsi="Arial" w:cs="Arial"/>
          <w:sz w:val="24"/>
          <w:szCs w:val="24"/>
        </w:rPr>
        <w:t>-</w:t>
      </w:r>
    </w:p>
    <w:p w14:paraId="79A2534B" w14:textId="77777777" w:rsidR="00114BB6" w:rsidRDefault="00114BB6" w:rsidP="00E95FD8">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D03BB0">
        <w:rPr>
          <w:rFonts w:ascii="Arial" w:hAnsi="Arial" w:cs="Arial"/>
          <w:sz w:val="24"/>
          <w:szCs w:val="24"/>
        </w:rPr>
        <w:t xml:space="preserve">the date of receipt of goods, or </w:t>
      </w:r>
    </w:p>
    <w:p w14:paraId="63626B57" w14:textId="77777777" w:rsidR="00D03BB0" w:rsidRDefault="00D03BB0" w:rsidP="00E95FD8">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the date of payment as entered in the books of account of the recipient or the date on which the payment is debited in his bank account, whichever date is earlier.</w:t>
      </w:r>
    </w:p>
    <w:p w14:paraId="51BCD5A0" w14:textId="77777777" w:rsidR="00D03BB0" w:rsidRDefault="00D03BB0" w:rsidP="00E95FD8">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the date immediately following 30 days from the date of issue of invoice or any other document by whether name called.</w:t>
      </w:r>
    </w:p>
    <w:p w14:paraId="545C3FFA"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 xml:space="preserve">Where it is </w:t>
      </w:r>
      <w:r w:rsidR="005A5EE9">
        <w:rPr>
          <w:rFonts w:ascii="Arial" w:hAnsi="Arial" w:cs="Arial"/>
          <w:sz w:val="24"/>
          <w:szCs w:val="24"/>
        </w:rPr>
        <w:t>not possible</w:t>
      </w:r>
      <w:r>
        <w:rPr>
          <w:rFonts w:ascii="Arial" w:hAnsi="Arial" w:cs="Arial"/>
          <w:sz w:val="24"/>
          <w:szCs w:val="24"/>
        </w:rPr>
        <w:t xml:space="preserve"> to determine the time of supply it shall be the date of entry in the books of account of the</w:t>
      </w:r>
      <w:r w:rsidR="005A5EE9">
        <w:rPr>
          <w:rFonts w:ascii="Arial" w:hAnsi="Arial" w:cs="Arial"/>
          <w:sz w:val="24"/>
          <w:szCs w:val="24"/>
        </w:rPr>
        <w:t xml:space="preserve"> </w:t>
      </w:r>
      <w:r>
        <w:rPr>
          <w:rFonts w:ascii="Arial" w:hAnsi="Arial" w:cs="Arial"/>
          <w:sz w:val="24"/>
          <w:szCs w:val="24"/>
        </w:rPr>
        <w:t>recipient of supply.</w:t>
      </w:r>
    </w:p>
    <w:p w14:paraId="720F4664" w14:textId="77777777" w:rsidR="00AB15B8" w:rsidRDefault="00AB15B8" w:rsidP="00E95FD8">
      <w:pPr>
        <w:spacing w:line="360" w:lineRule="auto"/>
        <w:jc w:val="both"/>
        <w:rPr>
          <w:rFonts w:ascii="Arial" w:hAnsi="Arial" w:cs="Arial"/>
          <w:sz w:val="24"/>
          <w:szCs w:val="24"/>
        </w:rPr>
      </w:pPr>
      <w:r>
        <w:rPr>
          <w:rFonts w:ascii="Arial" w:hAnsi="Arial" w:cs="Arial"/>
          <w:sz w:val="24"/>
          <w:szCs w:val="24"/>
          <w:u w:val="single"/>
        </w:rPr>
        <w:t>Value of Supply</w:t>
      </w:r>
      <w:r>
        <w:rPr>
          <w:rFonts w:ascii="Arial" w:hAnsi="Arial" w:cs="Arial"/>
          <w:sz w:val="24"/>
          <w:szCs w:val="24"/>
        </w:rPr>
        <w:t xml:space="preserve"> : </w:t>
      </w:r>
      <w:r>
        <w:rPr>
          <w:rFonts w:ascii="Arial" w:hAnsi="Arial" w:cs="Arial"/>
          <w:sz w:val="24"/>
          <w:szCs w:val="24"/>
        </w:rPr>
        <w:tab/>
        <w:t xml:space="preserve">The value of a supply of goods or service or both shall be the transaction value, that is the price actually paid or payable for the said supply of </w:t>
      </w:r>
      <w:r>
        <w:rPr>
          <w:rFonts w:ascii="Arial" w:hAnsi="Arial" w:cs="Arial"/>
          <w:sz w:val="24"/>
          <w:szCs w:val="24"/>
        </w:rPr>
        <w:lastRenderedPageBreak/>
        <w:t>goods and services or both where the supplier and the recipient of the supply and not related and the price is the sole consideration for supply (Sec  15).</w:t>
      </w:r>
    </w:p>
    <w:p w14:paraId="4F0C4BBC" w14:textId="77777777" w:rsidR="00AB15B8" w:rsidRDefault="00AB15B8" w:rsidP="00E95FD8">
      <w:pPr>
        <w:spacing w:line="360" w:lineRule="auto"/>
        <w:jc w:val="both"/>
        <w:rPr>
          <w:rFonts w:ascii="Arial" w:hAnsi="Arial" w:cs="Arial"/>
          <w:sz w:val="24"/>
          <w:szCs w:val="24"/>
        </w:rPr>
      </w:pPr>
      <w:proofErr w:type="gramStart"/>
      <w:r>
        <w:rPr>
          <w:rFonts w:ascii="Arial" w:hAnsi="Arial" w:cs="Arial"/>
          <w:sz w:val="24"/>
          <w:szCs w:val="24"/>
        </w:rPr>
        <w:t>Inclusion :</w:t>
      </w:r>
      <w:proofErr w:type="gramEnd"/>
      <w:r>
        <w:rPr>
          <w:rFonts w:ascii="Arial" w:hAnsi="Arial" w:cs="Arial"/>
          <w:sz w:val="24"/>
          <w:szCs w:val="24"/>
        </w:rPr>
        <w:t xml:space="preserve"> </w:t>
      </w:r>
      <w:r>
        <w:rPr>
          <w:rFonts w:ascii="Arial" w:hAnsi="Arial" w:cs="Arial"/>
          <w:sz w:val="24"/>
          <w:szCs w:val="24"/>
        </w:rPr>
        <w:tab/>
        <w:t>The value of supply shall include :-</w:t>
      </w:r>
    </w:p>
    <w:p w14:paraId="25C24A3C"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any tax, </w:t>
      </w:r>
      <w:proofErr w:type="spellStart"/>
      <w:r>
        <w:rPr>
          <w:rFonts w:ascii="Arial" w:hAnsi="Arial" w:cs="Arial"/>
          <w:sz w:val="24"/>
          <w:szCs w:val="24"/>
        </w:rPr>
        <w:t>cess</w:t>
      </w:r>
      <w:proofErr w:type="spellEnd"/>
      <w:r>
        <w:rPr>
          <w:rFonts w:ascii="Arial" w:hAnsi="Arial" w:cs="Arial"/>
          <w:sz w:val="24"/>
          <w:szCs w:val="24"/>
        </w:rPr>
        <w:t>, fees and charges under any law after that GST.</w:t>
      </w:r>
    </w:p>
    <w:p w14:paraId="29A69898"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Amount paid by recipient on behalf of supplier.</w:t>
      </w:r>
    </w:p>
    <w:p w14:paraId="7738CCEB"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Incidental expenses incurred before supply.</w:t>
      </w:r>
    </w:p>
    <w:p w14:paraId="591A3B12"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Interest or late fee or penalty.</w:t>
      </w:r>
    </w:p>
    <w:p w14:paraId="5E590A5D" w14:textId="77777777" w:rsidR="00167AAD" w:rsidRDefault="00167AAD" w:rsidP="00E95F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18EF700C"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A5EE9">
        <w:rPr>
          <w:rFonts w:ascii="Arial" w:hAnsi="Arial" w:cs="Arial"/>
          <w:sz w:val="24"/>
          <w:szCs w:val="24"/>
        </w:rPr>
        <w:t>Subsidies</w:t>
      </w:r>
      <w:r>
        <w:rPr>
          <w:rFonts w:ascii="Arial" w:hAnsi="Arial" w:cs="Arial"/>
          <w:sz w:val="24"/>
          <w:szCs w:val="24"/>
        </w:rPr>
        <w:t xml:space="preserve"> directly linked to the price excluding subsidies provided by Central or State Govt.</w:t>
      </w:r>
    </w:p>
    <w:p w14:paraId="34AA432B" w14:textId="77777777" w:rsidR="00AB15B8" w:rsidRDefault="00AB15B8" w:rsidP="00E95FD8">
      <w:pPr>
        <w:spacing w:line="360" w:lineRule="auto"/>
        <w:jc w:val="both"/>
        <w:rPr>
          <w:rFonts w:ascii="Arial" w:hAnsi="Arial" w:cs="Arial"/>
          <w:sz w:val="24"/>
          <w:szCs w:val="24"/>
        </w:rPr>
      </w:pPr>
      <w:r>
        <w:rPr>
          <w:rFonts w:ascii="Arial" w:hAnsi="Arial" w:cs="Arial"/>
          <w:sz w:val="24"/>
          <w:szCs w:val="24"/>
          <w:u w:val="single"/>
        </w:rPr>
        <w:t xml:space="preserve">Place of </w:t>
      </w:r>
      <w:proofErr w:type="gramStart"/>
      <w:r>
        <w:rPr>
          <w:rFonts w:ascii="Arial" w:hAnsi="Arial" w:cs="Arial"/>
          <w:sz w:val="24"/>
          <w:szCs w:val="24"/>
          <w:u w:val="single"/>
        </w:rPr>
        <w:t>Supply</w:t>
      </w:r>
      <w:r>
        <w:rPr>
          <w:rFonts w:ascii="Arial" w:hAnsi="Arial" w:cs="Arial"/>
          <w:sz w:val="24"/>
          <w:szCs w:val="24"/>
        </w:rPr>
        <w:t xml:space="preserve"> :</w:t>
      </w:r>
      <w:proofErr w:type="gramEnd"/>
    </w:p>
    <w:p w14:paraId="02DF950D"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For goods.</w:t>
      </w:r>
    </w:p>
    <w:p w14:paraId="5665D1B0"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Where the supply involves the movement of goods—Location of the goods at the time of delivery to the recipient.</w:t>
      </w:r>
    </w:p>
    <w:p w14:paraId="1B2A2F19" w14:textId="77777777" w:rsidR="00AB15B8" w:rsidRDefault="00AB15B8" w:rsidP="00E95FD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Where the supply does not involve movement of goods – Location of goods at the time of delivery.</w:t>
      </w:r>
    </w:p>
    <w:p w14:paraId="3C5D9A9D" w14:textId="77777777" w:rsidR="00AB15B8" w:rsidRDefault="00AB15B8" w:rsidP="00E95FD8">
      <w:pPr>
        <w:spacing w:line="360" w:lineRule="auto"/>
        <w:jc w:val="both"/>
        <w:rPr>
          <w:rFonts w:ascii="Arial" w:hAnsi="Arial" w:cs="Arial"/>
          <w:sz w:val="24"/>
          <w:szCs w:val="24"/>
        </w:rPr>
      </w:pPr>
      <w:r>
        <w:rPr>
          <w:rFonts w:ascii="Arial" w:hAnsi="Arial" w:cs="Arial"/>
          <w:sz w:val="24"/>
          <w:szCs w:val="24"/>
          <w:u w:val="single"/>
        </w:rPr>
        <w:t xml:space="preserve">For </w:t>
      </w:r>
      <w:proofErr w:type="gramStart"/>
      <w:r>
        <w:rPr>
          <w:rFonts w:ascii="Arial" w:hAnsi="Arial" w:cs="Arial"/>
          <w:sz w:val="24"/>
          <w:szCs w:val="24"/>
          <w:u w:val="single"/>
        </w:rPr>
        <w:t>services</w:t>
      </w:r>
      <w:r>
        <w:rPr>
          <w:rFonts w:ascii="Arial" w:hAnsi="Arial" w:cs="Arial"/>
          <w:sz w:val="24"/>
          <w:szCs w:val="24"/>
        </w:rPr>
        <w:t xml:space="preserve"> :</w:t>
      </w:r>
      <w:proofErr w:type="gramEnd"/>
      <w:r w:rsidR="00AB71DB">
        <w:rPr>
          <w:rFonts w:ascii="Arial" w:hAnsi="Arial" w:cs="Arial"/>
          <w:sz w:val="24"/>
          <w:szCs w:val="24"/>
        </w:rPr>
        <w:t xml:space="preserve"> Location where the services are actually provided / performed.</w:t>
      </w:r>
    </w:p>
    <w:p w14:paraId="6E014C47" w14:textId="77777777" w:rsidR="00AB71DB" w:rsidRDefault="00AB71DB" w:rsidP="00E95FD8">
      <w:pPr>
        <w:spacing w:line="360" w:lineRule="auto"/>
        <w:jc w:val="both"/>
        <w:rPr>
          <w:rFonts w:ascii="Arial" w:hAnsi="Arial" w:cs="Arial"/>
          <w:sz w:val="24"/>
          <w:szCs w:val="24"/>
        </w:rPr>
      </w:pPr>
      <w:r>
        <w:rPr>
          <w:rFonts w:ascii="Arial" w:hAnsi="Arial" w:cs="Arial"/>
          <w:sz w:val="24"/>
          <w:szCs w:val="24"/>
        </w:rPr>
        <w:t>Central Goods &amp; Services Tax (CGST)</w:t>
      </w:r>
    </w:p>
    <w:p w14:paraId="42D8386D" w14:textId="77777777" w:rsidR="00AB71DB" w:rsidRDefault="00AB71DB" w:rsidP="00E95FD8">
      <w:pPr>
        <w:spacing w:line="360" w:lineRule="auto"/>
        <w:jc w:val="both"/>
        <w:rPr>
          <w:rFonts w:ascii="Arial" w:hAnsi="Arial" w:cs="Arial"/>
          <w:sz w:val="24"/>
          <w:szCs w:val="24"/>
        </w:rPr>
      </w:pPr>
      <w:r>
        <w:rPr>
          <w:rFonts w:ascii="Arial" w:hAnsi="Arial" w:cs="Arial"/>
          <w:sz w:val="24"/>
          <w:szCs w:val="24"/>
        </w:rPr>
        <w:t>State Goods &amp; Services Tax (SGST)</w:t>
      </w:r>
    </w:p>
    <w:p w14:paraId="7BF99884" w14:textId="77777777" w:rsidR="00AB71DB" w:rsidRDefault="00AB71DB" w:rsidP="00E95FD8">
      <w:pPr>
        <w:spacing w:line="360" w:lineRule="auto"/>
        <w:jc w:val="both"/>
        <w:rPr>
          <w:rFonts w:ascii="Arial" w:hAnsi="Arial" w:cs="Arial"/>
          <w:sz w:val="24"/>
          <w:szCs w:val="24"/>
        </w:rPr>
      </w:pPr>
      <w:r>
        <w:rPr>
          <w:rFonts w:ascii="Arial" w:hAnsi="Arial" w:cs="Arial"/>
          <w:sz w:val="24"/>
          <w:szCs w:val="24"/>
        </w:rPr>
        <w:t>Union Territory Goods &amp; Services Tax (UT GST)</w:t>
      </w:r>
    </w:p>
    <w:p w14:paraId="315D07E0" w14:textId="77777777" w:rsidR="00AB71DB" w:rsidRDefault="00AB71DB" w:rsidP="00E95FD8">
      <w:pPr>
        <w:spacing w:line="360" w:lineRule="auto"/>
        <w:jc w:val="both"/>
        <w:rPr>
          <w:rFonts w:ascii="Arial" w:hAnsi="Arial" w:cs="Arial"/>
          <w:sz w:val="24"/>
          <w:szCs w:val="24"/>
        </w:rPr>
      </w:pPr>
      <w:r>
        <w:rPr>
          <w:rFonts w:ascii="Arial" w:hAnsi="Arial" w:cs="Arial"/>
          <w:sz w:val="24"/>
          <w:szCs w:val="24"/>
          <w:u w:val="single"/>
        </w:rPr>
        <w:t xml:space="preserve">Levy of GST in case of Inter-State </w:t>
      </w:r>
      <w:proofErr w:type="gramStart"/>
      <w:r>
        <w:rPr>
          <w:rFonts w:ascii="Arial" w:hAnsi="Arial" w:cs="Arial"/>
          <w:sz w:val="24"/>
          <w:szCs w:val="24"/>
          <w:u w:val="single"/>
        </w:rPr>
        <w:t>Supply</w:t>
      </w:r>
      <w:r>
        <w:rPr>
          <w:rFonts w:ascii="Arial" w:hAnsi="Arial" w:cs="Arial"/>
          <w:sz w:val="24"/>
          <w:szCs w:val="24"/>
        </w:rPr>
        <w:t xml:space="preserve"> :</w:t>
      </w:r>
      <w:proofErr w:type="gramEnd"/>
      <w:r>
        <w:rPr>
          <w:rFonts w:ascii="Arial" w:hAnsi="Arial" w:cs="Arial"/>
          <w:sz w:val="24"/>
          <w:szCs w:val="24"/>
        </w:rPr>
        <w:t xml:space="preserve"> (Sec 5  and  6)</w:t>
      </w:r>
    </w:p>
    <w:p w14:paraId="5903E308" w14:textId="77777777" w:rsidR="00AB71DB" w:rsidRDefault="00AB71DB" w:rsidP="00E95FD8">
      <w:pPr>
        <w:spacing w:line="360" w:lineRule="auto"/>
        <w:jc w:val="both"/>
        <w:rPr>
          <w:rFonts w:ascii="Arial" w:hAnsi="Arial" w:cs="Arial"/>
          <w:sz w:val="24"/>
          <w:szCs w:val="24"/>
        </w:rPr>
      </w:pPr>
      <w:r>
        <w:rPr>
          <w:rFonts w:ascii="Arial" w:hAnsi="Arial" w:cs="Arial"/>
          <w:sz w:val="24"/>
          <w:szCs w:val="24"/>
        </w:rPr>
        <w:t>I GST shall be levied on inter-state supply of goods or services or both.</w:t>
      </w:r>
    </w:p>
    <w:p w14:paraId="05298EC3" w14:textId="77777777" w:rsidR="001235C6" w:rsidRDefault="001235C6" w:rsidP="00E95FD8">
      <w:pPr>
        <w:spacing w:line="360" w:lineRule="auto"/>
        <w:jc w:val="both"/>
        <w:rPr>
          <w:rFonts w:ascii="Arial" w:hAnsi="Arial" w:cs="Arial"/>
          <w:sz w:val="24"/>
          <w:szCs w:val="24"/>
          <w:u w:val="single"/>
        </w:rPr>
      </w:pPr>
    </w:p>
    <w:p w14:paraId="2656950D" w14:textId="77777777" w:rsidR="00AB71DB" w:rsidRDefault="00AB71DB" w:rsidP="00E95FD8">
      <w:pPr>
        <w:spacing w:line="360" w:lineRule="auto"/>
        <w:jc w:val="both"/>
        <w:rPr>
          <w:rFonts w:ascii="Arial" w:hAnsi="Arial" w:cs="Arial"/>
          <w:sz w:val="24"/>
          <w:szCs w:val="24"/>
        </w:rPr>
      </w:pPr>
      <w:r>
        <w:rPr>
          <w:rFonts w:ascii="Arial" w:hAnsi="Arial" w:cs="Arial"/>
          <w:sz w:val="24"/>
          <w:szCs w:val="24"/>
          <w:u w:val="single"/>
        </w:rPr>
        <w:t>Levy of GST in Case of Intra-State Supply</w:t>
      </w:r>
    </w:p>
    <w:p w14:paraId="62A0CEC4" w14:textId="77777777" w:rsidR="001235C6" w:rsidRDefault="001235C6" w:rsidP="00E95FD8">
      <w:pPr>
        <w:spacing w:line="360" w:lineRule="auto"/>
        <w:jc w:val="both"/>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 xml:space="preserve">) </w:t>
      </w:r>
      <w:r>
        <w:rPr>
          <w:rFonts w:ascii="Arial" w:hAnsi="Arial" w:cs="Arial"/>
          <w:sz w:val="24"/>
          <w:szCs w:val="24"/>
        </w:rPr>
        <w:tab/>
        <w:t>Supply within the same State – a) CGST &amp; b) SGST.</w:t>
      </w:r>
    </w:p>
    <w:p w14:paraId="4E291423" w14:textId="77777777" w:rsidR="001235C6" w:rsidRDefault="001235C6" w:rsidP="001235C6">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Supply within the same Union Territory </w:t>
      </w:r>
    </w:p>
    <w:p w14:paraId="18F661E0" w14:textId="77777777" w:rsidR="001235C6" w:rsidRDefault="001235C6" w:rsidP="001235C6">
      <w:pPr>
        <w:spacing w:line="360" w:lineRule="auto"/>
        <w:jc w:val="both"/>
        <w:rPr>
          <w:rFonts w:ascii="Arial" w:hAnsi="Arial" w:cs="Arial"/>
          <w:sz w:val="24"/>
          <w:szCs w:val="24"/>
        </w:rPr>
      </w:pPr>
      <w:proofErr w:type="gramStart"/>
      <w:r>
        <w:rPr>
          <w:rFonts w:ascii="Arial" w:hAnsi="Arial" w:cs="Arial"/>
          <w:sz w:val="24"/>
          <w:szCs w:val="24"/>
        </w:rPr>
        <w:t>a)CGST</w:t>
      </w:r>
      <w:proofErr w:type="gramEnd"/>
      <w:r>
        <w:rPr>
          <w:rFonts w:ascii="Arial" w:hAnsi="Arial" w:cs="Arial"/>
          <w:sz w:val="24"/>
          <w:szCs w:val="24"/>
        </w:rPr>
        <w:t xml:space="preserve">   &amp; b)  UTGST</w:t>
      </w:r>
    </w:p>
    <w:p w14:paraId="3F159C13" w14:textId="77777777" w:rsidR="001235C6" w:rsidRDefault="001235C6" w:rsidP="001235C6">
      <w:pPr>
        <w:spacing w:line="360" w:lineRule="auto"/>
        <w:jc w:val="both"/>
        <w:rPr>
          <w:rFonts w:ascii="Arial" w:hAnsi="Arial" w:cs="Arial"/>
          <w:sz w:val="24"/>
          <w:szCs w:val="24"/>
        </w:rPr>
      </w:pPr>
      <w:proofErr w:type="gramStart"/>
      <w:r>
        <w:rPr>
          <w:rFonts w:ascii="Arial" w:hAnsi="Arial" w:cs="Arial"/>
          <w:sz w:val="24"/>
          <w:szCs w:val="24"/>
          <w:u w:val="single"/>
        </w:rPr>
        <w:t>Unit  5</w:t>
      </w:r>
      <w:proofErr w:type="gramEnd"/>
      <w:r>
        <w:rPr>
          <w:rFonts w:ascii="Arial" w:hAnsi="Arial" w:cs="Arial"/>
          <w:sz w:val="24"/>
          <w:szCs w:val="24"/>
        </w:rPr>
        <w:t xml:space="preserve"> </w:t>
      </w:r>
    </w:p>
    <w:p w14:paraId="3B116C9B" w14:textId="77777777" w:rsidR="001235C6" w:rsidRDefault="001235C6" w:rsidP="001235C6">
      <w:pPr>
        <w:spacing w:line="360" w:lineRule="auto"/>
        <w:jc w:val="both"/>
        <w:rPr>
          <w:rFonts w:ascii="Arial" w:hAnsi="Arial" w:cs="Arial"/>
          <w:sz w:val="24"/>
          <w:szCs w:val="24"/>
        </w:rPr>
      </w:pPr>
      <w:r>
        <w:rPr>
          <w:rFonts w:ascii="Arial" w:hAnsi="Arial" w:cs="Arial"/>
          <w:sz w:val="24"/>
          <w:szCs w:val="24"/>
        </w:rPr>
        <w:t xml:space="preserve">Input tax means the CGST, SGST, IGST, UTGST charged on supply of goods or services or both made to a registered person and includes taxes paid on input goods, services or both. It also includes the </w:t>
      </w:r>
      <w:proofErr w:type="gramStart"/>
      <w:r>
        <w:rPr>
          <w:rFonts w:ascii="Arial" w:hAnsi="Arial" w:cs="Arial"/>
          <w:sz w:val="24"/>
          <w:szCs w:val="24"/>
        </w:rPr>
        <w:t>following :</w:t>
      </w:r>
      <w:proofErr w:type="gramEnd"/>
      <w:r>
        <w:rPr>
          <w:rFonts w:ascii="Arial" w:hAnsi="Arial" w:cs="Arial"/>
          <w:sz w:val="24"/>
          <w:szCs w:val="24"/>
        </w:rPr>
        <w:t>-</w:t>
      </w:r>
    </w:p>
    <w:p w14:paraId="268038C6" w14:textId="77777777" w:rsidR="00167AAD" w:rsidRDefault="00167AAD" w:rsidP="001235C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200EBBD4" w14:textId="77777777" w:rsidR="001235C6" w:rsidRDefault="001235C6" w:rsidP="001235C6">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IGST paid on import of goods.</w:t>
      </w:r>
    </w:p>
    <w:p w14:paraId="70487AD2" w14:textId="77777777" w:rsidR="001235C6" w:rsidRDefault="001235C6" w:rsidP="001235C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Tax payable on reverse charges basis.</w:t>
      </w:r>
    </w:p>
    <w:p w14:paraId="279CBD15" w14:textId="77777777" w:rsidR="001235C6" w:rsidRDefault="001235C6" w:rsidP="001235C6">
      <w:pPr>
        <w:spacing w:line="360" w:lineRule="auto"/>
        <w:jc w:val="both"/>
        <w:rPr>
          <w:rFonts w:ascii="Arial" w:hAnsi="Arial" w:cs="Arial"/>
          <w:sz w:val="24"/>
          <w:szCs w:val="24"/>
        </w:rPr>
      </w:pPr>
      <w:r>
        <w:rPr>
          <w:rFonts w:ascii="Arial" w:hAnsi="Arial" w:cs="Arial"/>
          <w:sz w:val="24"/>
          <w:szCs w:val="24"/>
        </w:rPr>
        <w:t>But it does not include tax paid under composition levy.</w:t>
      </w:r>
    </w:p>
    <w:p w14:paraId="430E8C98" w14:textId="77777777" w:rsidR="001235C6" w:rsidRDefault="001235C6" w:rsidP="001235C6">
      <w:pPr>
        <w:spacing w:line="360" w:lineRule="auto"/>
        <w:jc w:val="both"/>
        <w:rPr>
          <w:rFonts w:ascii="Arial" w:hAnsi="Arial" w:cs="Arial"/>
          <w:sz w:val="24"/>
          <w:szCs w:val="24"/>
        </w:rPr>
      </w:pPr>
      <w:r>
        <w:rPr>
          <w:rFonts w:ascii="Arial" w:hAnsi="Arial" w:cs="Arial"/>
          <w:sz w:val="24"/>
          <w:szCs w:val="24"/>
          <w:u w:val="single"/>
        </w:rPr>
        <w:t>Input tax credit</w:t>
      </w:r>
      <w:r>
        <w:rPr>
          <w:rFonts w:ascii="Arial" w:hAnsi="Arial" w:cs="Arial"/>
          <w:sz w:val="24"/>
          <w:szCs w:val="24"/>
        </w:rPr>
        <w:t xml:space="preserve"> in such</w:t>
      </w:r>
      <w:r w:rsidR="004B6AF3">
        <w:rPr>
          <w:rFonts w:ascii="Arial" w:hAnsi="Arial" w:cs="Arial"/>
          <w:sz w:val="24"/>
          <w:szCs w:val="24"/>
        </w:rPr>
        <w:t xml:space="preserve"> that at the time of paying of output tax, one </w:t>
      </w:r>
      <w:proofErr w:type="spellStart"/>
      <w:r w:rsidR="004B6AF3">
        <w:rPr>
          <w:rFonts w:ascii="Arial" w:hAnsi="Arial" w:cs="Arial"/>
          <w:sz w:val="24"/>
          <w:szCs w:val="24"/>
        </w:rPr>
        <w:t>cess</w:t>
      </w:r>
      <w:proofErr w:type="spellEnd"/>
      <w:r w:rsidR="004B6AF3">
        <w:rPr>
          <w:rFonts w:ascii="Arial" w:hAnsi="Arial" w:cs="Arial"/>
          <w:sz w:val="24"/>
          <w:szCs w:val="24"/>
        </w:rPr>
        <w:t xml:space="preserve"> reduce the tax burden by deducting the tax already paid on his purchases. This helps to avoid cascading effect of tax.</w:t>
      </w:r>
    </w:p>
    <w:p w14:paraId="20348561" w14:textId="77777777" w:rsidR="00F605DF" w:rsidRDefault="00F605DF" w:rsidP="001235C6">
      <w:pPr>
        <w:spacing w:line="360" w:lineRule="auto"/>
        <w:jc w:val="both"/>
        <w:rPr>
          <w:rFonts w:ascii="Arial" w:hAnsi="Arial" w:cs="Arial"/>
          <w:sz w:val="24"/>
          <w:szCs w:val="24"/>
        </w:rPr>
      </w:pPr>
      <w:r>
        <w:rPr>
          <w:rFonts w:ascii="Arial" w:hAnsi="Arial" w:cs="Arial"/>
          <w:sz w:val="24"/>
          <w:szCs w:val="24"/>
        </w:rPr>
        <w:t>Output tax means the tax on taxable supply of goods or services or both made by the taxable person or by his agent but excludes tax payable by him on reverse charge basis.</w:t>
      </w:r>
    </w:p>
    <w:p w14:paraId="19ED8BC5"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Computation procedure.</w:t>
      </w:r>
    </w:p>
    <w:p w14:paraId="4917BA84"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Step I</w:t>
      </w:r>
      <w:r>
        <w:rPr>
          <w:rFonts w:ascii="Arial" w:hAnsi="Arial" w:cs="Arial"/>
          <w:sz w:val="24"/>
          <w:szCs w:val="24"/>
        </w:rPr>
        <w:tab/>
      </w:r>
      <w:r>
        <w:rPr>
          <w:rFonts w:ascii="Arial" w:hAnsi="Arial" w:cs="Arial"/>
          <w:sz w:val="24"/>
          <w:szCs w:val="24"/>
        </w:rPr>
        <w:tab/>
        <w:t>:</w:t>
      </w:r>
      <w:r>
        <w:rPr>
          <w:rFonts w:ascii="Arial" w:hAnsi="Arial" w:cs="Arial"/>
          <w:sz w:val="24"/>
          <w:szCs w:val="24"/>
        </w:rPr>
        <w:tab/>
        <w:t>Find out the value of taxable supply</w:t>
      </w:r>
    </w:p>
    <w:p w14:paraId="2E5B2B67"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Step II</w:t>
      </w:r>
      <w:r>
        <w:rPr>
          <w:rFonts w:ascii="Arial" w:hAnsi="Arial" w:cs="Arial"/>
          <w:sz w:val="24"/>
          <w:szCs w:val="24"/>
        </w:rPr>
        <w:tab/>
      </w:r>
      <w:r>
        <w:rPr>
          <w:rFonts w:ascii="Arial" w:hAnsi="Arial" w:cs="Arial"/>
          <w:sz w:val="24"/>
          <w:szCs w:val="24"/>
        </w:rPr>
        <w:tab/>
        <w:t>:</w:t>
      </w:r>
      <w:r>
        <w:rPr>
          <w:rFonts w:ascii="Arial" w:hAnsi="Arial" w:cs="Arial"/>
          <w:sz w:val="24"/>
          <w:szCs w:val="24"/>
        </w:rPr>
        <w:tab/>
        <w:t>Find out the amount of output tax</w:t>
      </w:r>
    </w:p>
    <w:p w14:paraId="7A9CD2E6"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Step III</w:t>
      </w:r>
      <w:r>
        <w:rPr>
          <w:rFonts w:ascii="Arial" w:hAnsi="Arial" w:cs="Arial"/>
          <w:sz w:val="24"/>
          <w:szCs w:val="24"/>
        </w:rPr>
        <w:tab/>
        <w:t>:</w:t>
      </w:r>
      <w:r>
        <w:rPr>
          <w:rFonts w:ascii="Arial" w:hAnsi="Arial" w:cs="Arial"/>
          <w:sz w:val="24"/>
          <w:szCs w:val="24"/>
        </w:rPr>
        <w:tab/>
        <w:t>Find out the eligible Input tax credit</w:t>
      </w:r>
    </w:p>
    <w:p w14:paraId="6D53C281"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Step IV</w:t>
      </w:r>
      <w:r>
        <w:rPr>
          <w:rFonts w:ascii="Arial" w:hAnsi="Arial" w:cs="Arial"/>
          <w:sz w:val="24"/>
          <w:szCs w:val="24"/>
        </w:rPr>
        <w:tab/>
        <w:t>:</w:t>
      </w:r>
      <w:r>
        <w:rPr>
          <w:rFonts w:ascii="Arial" w:hAnsi="Arial" w:cs="Arial"/>
          <w:sz w:val="24"/>
          <w:szCs w:val="24"/>
        </w:rPr>
        <w:tab/>
        <w:t xml:space="preserve">The difference between St II and </w:t>
      </w:r>
      <w:r w:rsidR="005A5EE9">
        <w:rPr>
          <w:rFonts w:ascii="Arial" w:hAnsi="Arial" w:cs="Arial"/>
          <w:sz w:val="24"/>
          <w:szCs w:val="24"/>
        </w:rPr>
        <w:t>St IV</w:t>
      </w:r>
      <w:r>
        <w:rPr>
          <w:rFonts w:ascii="Arial" w:hAnsi="Arial" w:cs="Arial"/>
          <w:sz w:val="24"/>
          <w:szCs w:val="24"/>
        </w:rPr>
        <w:t xml:space="preserve"> will be the final tax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payable.</w:t>
      </w:r>
    </w:p>
    <w:p w14:paraId="4159BFEE" w14:textId="77777777" w:rsidR="00624EDC" w:rsidRDefault="00624EDC" w:rsidP="001235C6">
      <w:pPr>
        <w:spacing w:line="360" w:lineRule="auto"/>
        <w:jc w:val="both"/>
        <w:rPr>
          <w:rFonts w:ascii="Arial" w:hAnsi="Arial" w:cs="Arial"/>
          <w:sz w:val="24"/>
          <w:szCs w:val="24"/>
        </w:rPr>
      </w:pPr>
      <w:r>
        <w:rPr>
          <w:rFonts w:ascii="Arial" w:hAnsi="Arial" w:cs="Arial"/>
          <w:sz w:val="24"/>
          <w:szCs w:val="24"/>
          <w:u w:val="single"/>
        </w:rPr>
        <w:t xml:space="preserve">Tax </w:t>
      </w:r>
      <w:r w:rsidR="005A5EE9">
        <w:rPr>
          <w:rFonts w:ascii="Arial" w:hAnsi="Arial" w:cs="Arial"/>
          <w:sz w:val="24"/>
          <w:szCs w:val="24"/>
          <w:u w:val="single"/>
        </w:rPr>
        <w:t>Invoice</w:t>
      </w:r>
      <w:r>
        <w:rPr>
          <w:rFonts w:ascii="Arial" w:hAnsi="Arial" w:cs="Arial"/>
          <w:sz w:val="24"/>
          <w:szCs w:val="24"/>
          <w:u w:val="single"/>
        </w:rPr>
        <w:t xml:space="preserve"> and bill of Supply</w:t>
      </w:r>
    </w:p>
    <w:p w14:paraId="2B24EB0C"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lastRenderedPageBreak/>
        <w:t xml:space="preserve">Under GST a tax </w:t>
      </w:r>
      <w:r w:rsidR="005A5EE9">
        <w:rPr>
          <w:rFonts w:ascii="Arial" w:hAnsi="Arial" w:cs="Arial"/>
          <w:sz w:val="24"/>
          <w:szCs w:val="24"/>
        </w:rPr>
        <w:t>involve</w:t>
      </w:r>
      <w:r>
        <w:rPr>
          <w:rFonts w:ascii="Arial" w:hAnsi="Arial" w:cs="Arial"/>
          <w:sz w:val="24"/>
          <w:szCs w:val="24"/>
        </w:rPr>
        <w:t xml:space="preserve"> in an important document. It not only a proof of the supply of goods or services, but it is also an essential document for the recipient to avail Input Tax Credit (ITC). </w:t>
      </w:r>
    </w:p>
    <w:p w14:paraId="425A002E"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A registered person cannot avail ITC unless he is in possession of a tax invoice or a debit note.</w:t>
      </w:r>
    </w:p>
    <w:p w14:paraId="11C5AFDE"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On the other hand, a registered person who a) Supplies exempted goods or services or both or b) pays tax composition levy, shall instead of a tax invoice, issue a bill of supply containing all information.</w:t>
      </w:r>
    </w:p>
    <w:p w14:paraId="67F8923E" w14:textId="77777777" w:rsidR="00167AAD" w:rsidRDefault="00167AAD" w:rsidP="001235C6">
      <w:pPr>
        <w:spacing w:line="360" w:lineRule="auto"/>
        <w:jc w:val="both"/>
        <w:rPr>
          <w:rFonts w:ascii="Arial" w:hAnsi="Arial" w:cs="Arial"/>
          <w:sz w:val="24"/>
          <w:szCs w:val="24"/>
        </w:rPr>
      </w:pPr>
    </w:p>
    <w:p w14:paraId="460F3003" w14:textId="77777777" w:rsidR="00167AAD" w:rsidRDefault="00167AAD" w:rsidP="001235C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4FB1B49C" w14:textId="77777777" w:rsidR="00167AAD" w:rsidRPr="00624EDC" w:rsidRDefault="00624EDC" w:rsidP="00167AAD">
      <w:pPr>
        <w:spacing w:line="360" w:lineRule="auto"/>
        <w:jc w:val="both"/>
        <w:rPr>
          <w:rFonts w:ascii="Arial" w:hAnsi="Arial" w:cs="Arial"/>
          <w:sz w:val="24"/>
          <w:szCs w:val="24"/>
        </w:rPr>
      </w:pPr>
      <w:r>
        <w:rPr>
          <w:rFonts w:ascii="Arial" w:hAnsi="Arial" w:cs="Arial"/>
          <w:sz w:val="24"/>
          <w:szCs w:val="24"/>
        </w:rPr>
        <w:t xml:space="preserve">Tax invoice is used for all types of taxable </w:t>
      </w:r>
      <w:r w:rsidR="005A5EE9">
        <w:rPr>
          <w:rFonts w:ascii="Arial" w:hAnsi="Arial" w:cs="Arial"/>
          <w:sz w:val="24"/>
          <w:szCs w:val="24"/>
        </w:rPr>
        <w:t>sales</w:t>
      </w:r>
      <w:r>
        <w:rPr>
          <w:rFonts w:ascii="Arial" w:hAnsi="Arial" w:cs="Arial"/>
          <w:sz w:val="24"/>
          <w:szCs w:val="24"/>
        </w:rPr>
        <w:t xml:space="preserve"> within the state or inter-state </w:t>
      </w:r>
      <w:r w:rsidR="00167AAD">
        <w:rPr>
          <w:rFonts w:ascii="Arial" w:hAnsi="Arial" w:cs="Arial"/>
          <w:sz w:val="24"/>
          <w:szCs w:val="24"/>
        </w:rPr>
        <w:t>sales</w:t>
      </w:r>
    </w:p>
    <w:p w14:paraId="6F6AB67C"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 xml:space="preserve">.But, Bill of supply is used for exempt </w:t>
      </w:r>
      <w:r w:rsidR="005A5EE9">
        <w:rPr>
          <w:rFonts w:ascii="Arial" w:hAnsi="Arial" w:cs="Arial"/>
          <w:sz w:val="24"/>
          <w:szCs w:val="24"/>
        </w:rPr>
        <w:t>sales</w:t>
      </w:r>
      <w:r>
        <w:rPr>
          <w:rFonts w:ascii="Arial" w:hAnsi="Arial" w:cs="Arial"/>
          <w:sz w:val="24"/>
          <w:szCs w:val="24"/>
        </w:rPr>
        <w:t xml:space="preserve"> or sale under composition scheme.</w:t>
      </w:r>
    </w:p>
    <w:p w14:paraId="6BE7AFE0" w14:textId="77777777" w:rsidR="00624EDC" w:rsidRDefault="00624EDC" w:rsidP="001235C6">
      <w:pPr>
        <w:spacing w:line="360" w:lineRule="auto"/>
        <w:jc w:val="both"/>
        <w:rPr>
          <w:rFonts w:ascii="Arial" w:hAnsi="Arial" w:cs="Arial"/>
          <w:sz w:val="24"/>
          <w:szCs w:val="24"/>
        </w:rPr>
      </w:pPr>
      <w:r>
        <w:rPr>
          <w:rFonts w:ascii="Arial" w:hAnsi="Arial" w:cs="Arial"/>
          <w:sz w:val="24"/>
          <w:szCs w:val="24"/>
          <w:u w:val="single"/>
        </w:rPr>
        <w:t xml:space="preserve">Eligibility and Conditions for taking input tax </w:t>
      </w:r>
      <w:proofErr w:type="gramStart"/>
      <w:r>
        <w:rPr>
          <w:rFonts w:ascii="Arial" w:hAnsi="Arial" w:cs="Arial"/>
          <w:sz w:val="24"/>
          <w:szCs w:val="24"/>
          <w:u w:val="single"/>
        </w:rPr>
        <w:t>credit  (</w:t>
      </w:r>
      <w:proofErr w:type="gramEnd"/>
      <w:r>
        <w:rPr>
          <w:rFonts w:ascii="Arial" w:hAnsi="Arial" w:cs="Arial"/>
          <w:sz w:val="24"/>
          <w:szCs w:val="24"/>
          <w:u w:val="single"/>
        </w:rPr>
        <w:t>Sec  16)</w:t>
      </w:r>
      <w:r>
        <w:rPr>
          <w:rFonts w:ascii="Arial" w:hAnsi="Arial" w:cs="Arial"/>
          <w:sz w:val="24"/>
          <w:szCs w:val="24"/>
        </w:rPr>
        <w:t xml:space="preserve"> :</w:t>
      </w:r>
    </w:p>
    <w:p w14:paraId="325315E4"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A registered taxable person shall not be entitled to the credit of any input tax in respect of any supply of goods or services or both to him unless following conditions are satisfied.</w:t>
      </w:r>
    </w:p>
    <w:p w14:paraId="387BACDC" w14:textId="77777777" w:rsidR="00624EDC" w:rsidRDefault="00624EDC" w:rsidP="001235C6">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he is in possession of a tax invoice or debit note issued by a supplier.</w:t>
      </w:r>
    </w:p>
    <w:p w14:paraId="7BA35660" w14:textId="77777777" w:rsidR="00624EDC" w:rsidRDefault="00624EDC" w:rsidP="00624ED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he has received the goods or services or both.</w:t>
      </w:r>
    </w:p>
    <w:p w14:paraId="443594A4" w14:textId="77777777" w:rsidR="00624EDC" w:rsidRDefault="00624EDC" w:rsidP="00624ED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he has furnished the return as per Section 39.</w:t>
      </w:r>
    </w:p>
    <w:p w14:paraId="5694237B" w14:textId="77777777" w:rsidR="00624EDC" w:rsidRDefault="00624EDC" w:rsidP="00624ED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As per Section 41 the tax charged in respect of such supply has been actually paid to the Government, either in cash or through utilization of input tax credit.</w:t>
      </w:r>
    </w:p>
    <w:p w14:paraId="0C21FF9A" w14:textId="77777777" w:rsidR="007271B8" w:rsidRDefault="007271B8" w:rsidP="007271B8">
      <w:pPr>
        <w:spacing w:line="360" w:lineRule="auto"/>
        <w:jc w:val="both"/>
        <w:rPr>
          <w:rFonts w:ascii="Arial" w:hAnsi="Arial" w:cs="Arial"/>
          <w:sz w:val="24"/>
          <w:szCs w:val="24"/>
        </w:rPr>
      </w:pPr>
      <w:r>
        <w:rPr>
          <w:rFonts w:ascii="Arial" w:hAnsi="Arial" w:cs="Arial"/>
          <w:sz w:val="24"/>
          <w:szCs w:val="24"/>
        </w:rPr>
        <w:t xml:space="preserve">The end of financial year to which such invoice or </w:t>
      </w:r>
    </w:p>
    <w:p w14:paraId="0F57693A" w14:textId="77777777" w:rsidR="007271B8" w:rsidRDefault="007271B8" w:rsidP="007271B8">
      <w:pPr>
        <w:spacing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Invoice relating to such debit note pertains or furnishing of the annual return, whichever is earlier.</w:t>
      </w:r>
    </w:p>
    <w:p w14:paraId="276C84FA" w14:textId="77777777" w:rsidR="007271B8" w:rsidRDefault="007271B8" w:rsidP="007271B8">
      <w:pPr>
        <w:spacing w:line="360" w:lineRule="auto"/>
        <w:jc w:val="both"/>
        <w:rPr>
          <w:rFonts w:ascii="Arial" w:hAnsi="Arial" w:cs="Arial"/>
          <w:sz w:val="24"/>
          <w:szCs w:val="24"/>
        </w:rPr>
      </w:pPr>
      <w:r>
        <w:rPr>
          <w:rFonts w:ascii="Arial" w:hAnsi="Arial" w:cs="Arial"/>
          <w:sz w:val="24"/>
          <w:szCs w:val="24"/>
          <w:u w:val="single"/>
        </w:rPr>
        <w:t>Time of Payment of tax</w:t>
      </w:r>
    </w:p>
    <w:p w14:paraId="0936396C" w14:textId="77777777" w:rsidR="00624EDC" w:rsidRDefault="007271B8" w:rsidP="00624EDC">
      <w:pPr>
        <w:spacing w:line="360" w:lineRule="auto"/>
        <w:jc w:val="both"/>
        <w:rPr>
          <w:rFonts w:ascii="Arial" w:hAnsi="Arial" w:cs="Arial"/>
          <w:sz w:val="24"/>
          <w:szCs w:val="24"/>
        </w:rPr>
      </w:pPr>
      <w:r>
        <w:rPr>
          <w:rFonts w:ascii="Arial" w:hAnsi="Arial" w:cs="Arial"/>
          <w:sz w:val="24"/>
          <w:szCs w:val="24"/>
        </w:rPr>
        <w:lastRenderedPageBreak/>
        <w:t>Payment of taxes by the normal tax payer in to be done on monthly basis by the 20</w:t>
      </w:r>
      <w:r w:rsidRPr="003104DF">
        <w:rPr>
          <w:rFonts w:ascii="Arial" w:hAnsi="Arial" w:cs="Arial"/>
          <w:sz w:val="24"/>
          <w:szCs w:val="24"/>
          <w:vertAlign w:val="superscript"/>
        </w:rPr>
        <w:t>th</w:t>
      </w:r>
      <w:r>
        <w:rPr>
          <w:rFonts w:ascii="Arial" w:hAnsi="Arial" w:cs="Arial"/>
          <w:sz w:val="24"/>
          <w:szCs w:val="24"/>
        </w:rPr>
        <w:t xml:space="preserve"> of the succeeding month cash payments will be first </w:t>
      </w:r>
      <w:r w:rsidR="005A5EE9">
        <w:rPr>
          <w:rFonts w:ascii="Arial" w:hAnsi="Arial" w:cs="Arial"/>
          <w:sz w:val="24"/>
          <w:szCs w:val="24"/>
        </w:rPr>
        <w:t>deposited</w:t>
      </w:r>
      <w:r>
        <w:rPr>
          <w:rFonts w:ascii="Arial" w:hAnsi="Arial" w:cs="Arial"/>
          <w:sz w:val="24"/>
          <w:szCs w:val="24"/>
        </w:rPr>
        <w:t xml:space="preserve"> in the cash ledger and the tax payer shall debit the ledger while making payment in the monthly returns and shall reflect the relevant debit entry number in his return. Payment can also be debited from the credit ledger. Payment of taxes for the month of March shall be paid by 20</w:t>
      </w:r>
      <w:r w:rsidRPr="003104DF">
        <w:rPr>
          <w:rFonts w:ascii="Arial" w:hAnsi="Arial" w:cs="Arial"/>
          <w:sz w:val="24"/>
          <w:szCs w:val="24"/>
          <w:vertAlign w:val="superscript"/>
        </w:rPr>
        <w:t>th</w:t>
      </w:r>
      <w:r>
        <w:rPr>
          <w:rFonts w:ascii="Arial" w:hAnsi="Arial" w:cs="Arial"/>
          <w:sz w:val="24"/>
          <w:szCs w:val="24"/>
        </w:rPr>
        <w:t xml:space="preserve"> of April. Composition tax payers will need to pay tax on quarterly basis.</w:t>
      </w:r>
    </w:p>
    <w:p w14:paraId="0045AC78" w14:textId="77777777" w:rsidR="004047CA" w:rsidRDefault="004047CA" w:rsidP="00624EDC">
      <w:pPr>
        <w:spacing w:line="360" w:lineRule="auto"/>
        <w:jc w:val="both"/>
        <w:rPr>
          <w:rFonts w:ascii="Arial" w:hAnsi="Arial" w:cs="Arial"/>
          <w:sz w:val="24"/>
          <w:szCs w:val="24"/>
        </w:rPr>
      </w:pPr>
      <w:r>
        <w:rPr>
          <w:rFonts w:ascii="Arial" w:hAnsi="Arial" w:cs="Arial"/>
          <w:sz w:val="24"/>
          <w:szCs w:val="24"/>
          <w:u w:val="single"/>
        </w:rPr>
        <w:t>Time Limit to avail input tax credit</w:t>
      </w:r>
    </w:p>
    <w:p w14:paraId="0BF62EF8" w14:textId="77777777" w:rsidR="004047CA" w:rsidRDefault="004047CA" w:rsidP="00624EDC">
      <w:pPr>
        <w:spacing w:line="360" w:lineRule="auto"/>
        <w:jc w:val="both"/>
        <w:rPr>
          <w:rFonts w:ascii="Arial" w:hAnsi="Arial" w:cs="Arial"/>
          <w:sz w:val="24"/>
          <w:szCs w:val="24"/>
        </w:rPr>
      </w:pPr>
      <w:r>
        <w:rPr>
          <w:rFonts w:ascii="Arial" w:hAnsi="Arial" w:cs="Arial"/>
          <w:sz w:val="24"/>
          <w:szCs w:val="24"/>
        </w:rPr>
        <w:t>As per Section 16(2) ITC is available as soon as the goods or services or both are received and the dealer is in possession of the documentary evidences.</w:t>
      </w:r>
    </w:p>
    <w:p w14:paraId="7E749C7C" w14:textId="77777777" w:rsidR="001D2317" w:rsidRDefault="001D2317" w:rsidP="00624EDC">
      <w:pPr>
        <w:spacing w:line="360" w:lineRule="auto"/>
        <w:jc w:val="both"/>
        <w:rPr>
          <w:rFonts w:ascii="Arial" w:hAnsi="Arial" w:cs="Arial"/>
          <w:sz w:val="24"/>
          <w:szCs w:val="24"/>
        </w:rPr>
      </w:pPr>
    </w:p>
    <w:p w14:paraId="5AA438B2" w14:textId="77777777" w:rsidR="001D2317" w:rsidRDefault="00086760" w:rsidP="00624ED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w:t>
      </w:r>
    </w:p>
    <w:p w14:paraId="691FF8BA" w14:textId="77777777" w:rsidR="004047CA" w:rsidRDefault="004047CA" w:rsidP="00624EDC">
      <w:pPr>
        <w:spacing w:line="360" w:lineRule="auto"/>
        <w:jc w:val="both"/>
        <w:rPr>
          <w:rFonts w:ascii="Arial" w:hAnsi="Arial" w:cs="Arial"/>
          <w:sz w:val="24"/>
          <w:szCs w:val="24"/>
        </w:rPr>
      </w:pPr>
      <w:r>
        <w:rPr>
          <w:rFonts w:ascii="Arial" w:hAnsi="Arial" w:cs="Arial"/>
          <w:sz w:val="24"/>
          <w:szCs w:val="24"/>
        </w:rPr>
        <w:t>However, a registered person shall not be entitled to take input tax credit in respect of any invoice or debit note for supply of goods or  services or both after :-</w:t>
      </w:r>
    </w:p>
    <w:p w14:paraId="0A95DF46" w14:textId="77777777" w:rsidR="00086760" w:rsidRDefault="00086760" w:rsidP="00086760">
      <w:pPr>
        <w:spacing w:line="360" w:lineRule="auto"/>
        <w:jc w:val="both"/>
        <w:rPr>
          <w:rFonts w:ascii="Arial" w:hAnsi="Arial" w:cs="Arial"/>
          <w:sz w:val="24"/>
          <w:szCs w:val="24"/>
        </w:rPr>
      </w:pPr>
      <w:proofErr w:type="spellStart"/>
      <w:r w:rsidRPr="00086760">
        <w:rPr>
          <w:rFonts w:ascii="Arial" w:hAnsi="Arial" w:cs="Arial"/>
          <w:sz w:val="24"/>
          <w:szCs w:val="24"/>
        </w:rPr>
        <w:t>i</w:t>
      </w:r>
      <w:proofErr w:type="spellEnd"/>
      <w:r w:rsidRPr="00086760">
        <w:rPr>
          <w:rFonts w:ascii="Arial" w:hAnsi="Arial" w:cs="Arial"/>
          <w:sz w:val="24"/>
          <w:szCs w:val="24"/>
        </w:rPr>
        <w:t>)</w:t>
      </w:r>
      <w:r>
        <w:rPr>
          <w:rFonts w:ascii="Arial" w:hAnsi="Arial" w:cs="Arial"/>
          <w:sz w:val="24"/>
          <w:szCs w:val="24"/>
        </w:rPr>
        <w:t xml:space="preserve"> </w:t>
      </w:r>
      <w:r>
        <w:rPr>
          <w:rFonts w:ascii="Arial" w:hAnsi="Arial" w:cs="Arial"/>
          <w:sz w:val="24"/>
          <w:szCs w:val="24"/>
        </w:rPr>
        <w:tab/>
      </w:r>
      <w:r w:rsidR="004047CA" w:rsidRPr="00086760">
        <w:rPr>
          <w:rFonts w:ascii="Arial" w:hAnsi="Arial" w:cs="Arial"/>
          <w:sz w:val="24"/>
          <w:szCs w:val="24"/>
        </w:rPr>
        <w:t>The due date of furnishing the return U/S 39 for the month of September following :</w:t>
      </w:r>
    </w:p>
    <w:p w14:paraId="32A342E4" w14:textId="77777777" w:rsidR="00086760" w:rsidRDefault="00086760" w:rsidP="00086760">
      <w:pPr>
        <w:spacing w:line="360" w:lineRule="auto"/>
        <w:jc w:val="both"/>
        <w:rPr>
          <w:rFonts w:ascii="Arial" w:hAnsi="Arial" w:cs="Arial"/>
          <w:sz w:val="24"/>
          <w:szCs w:val="24"/>
          <w:u w:val="single"/>
        </w:rPr>
      </w:pPr>
      <w:r>
        <w:rPr>
          <w:rFonts w:ascii="Arial" w:hAnsi="Arial" w:cs="Arial"/>
          <w:sz w:val="24"/>
          <w:szCs w:val="24"/>
          <w:u w:val="single"/>
        </w:rPr>
        <w:t>Composition Scheme under GST(Section10)</w:t>
      </w:r>
    </w:p>
    <w:p w14:paraId="3C4A0317" w14:textId="77777777" w:rsidR="00086760" w:rsidRDefault="00086760" w:rsidP="00086760">
      <w:pPr>
        <w:spacing w:line="360" w:lineRule="auto"/>
        <w:jc w:val="both"/>
        <w:rPr>
          <w:rFonts w:ascii="Arial" w:hAnsi="Arial" w:cs="Arial"/>
          <w:sz w:val="24"/>
          <w:szCs w:val="24"/>
        </w:rPr>
      </w:pPr>
      <w:r w:rsidRPr="00086760">
        <w:rPr>
          <w:rFonts w:ascii="Arial" w:hAnsi="Arial" w:cs="Arial"/>
          <w:sz w:val="24"/>
          <w:szCs w:val="24"/>
        </w:rPr>
        <w:t xml:space="preserve">The </w:t>
      </w:r>
      <w:r>
        <w:rPr>
          <w:rFonts w:ascii="Arial" w:hAnsi="Arial" w:cs="Arial"/>
          <w:sz w:val="24"/>
          <w:szCs w:val="24"/>
        </w:rPr>
        <w:t xml:space="preserve">provision of composition scheme is </w:t>
      </w:r>
      <w:r w:rsidR="00167AAD">
        <w:rPr>
          <w:rFonts w:ascii="Arial" w:hAnsi="Arial" w:cs="Arial"/>
          <w:sz w:val="24"/>
          <w:szCs w:val="24"/>
        </w:rPr>
        <w:t>designed for the small tax payer</w:t>
      </w:r>
      <w:r>
        <w:rPr>
          <w:rFonts w:ascii="Arial" w:hAnsi="Arial" w:cs="Arial"/>
          <w:sz w:val="24"/>
          <w:szCs w:val="24"/>
        </w:rPr>
        <w:t>s to provide them relief from tedious formalities of GST mechanism and accord then the facility of paying tax at a lower rate. However, composition scheme is applicable to only eligible tax payees within a financial threshold limit.</w:t>
      </w:r>
    </w:p>
    <w:p w14:paraId="7E655029"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 xml:space="preserve">Financial </w:t>
      </w:r>
      <w:r w:rsidR="005A5EE9">
        <w:rPr>
          <w:rFonts w:ascii="Arial" w:hAnsi="Arial" w:cs="Arial"/>
          <w:sz w:val="24"/>
          <w:szCs w:val="24"/>
        </w:rPr>
        <w:t xml:space="preserve">Criteria: </w:t>
      </w:r>
      <w:proofErr w:type="gramStart"/>
      <w:r w:rsidR="005A5EE9">
        <w:rPr>
          <w:rFonts w:ascii="Arial" w:hAnsi="Arial" w:cs="Arial"/>
          <w:sz w:val="24"/>
          <w:szCs w:val="24"/>
        </w:rPr>
        <w:t>-</w:t>
      </w:r>
      <w:r>
        <w:rPr>
          <w:rFonts w:ascii="Arial" w:hAnsi="Arial" w:cs="Arial"/>
          <w:sz w:val="24"/>
          <w:szCs w:val="24"/>
        </w:rPr>
        <w:t xml:space="preserve">  The</w:t>
      </w:r>
      <w:proofErr w:type="gramEnd"/>
      <w:r>
        <w:rPr>
          <w:rFonts w:ascii="Arial" w:hAnsi="Arial" w:cs="Arial"/>
          <w:sz w:val="24"/>
          <w:szCs w:val="24"/>
        </w:rPr>
        <w:t xml:space="preserve"> benefits of the comp</w:t>
      </w:r>
      <w:r w:rsidR="005A5EE9">
        <w:rPr>
          <w:rFonts w:ascii="Arial" w:hAnsi="Arial" w:cs="Arial"/>
          <w:sz w:val="24"/>
          <w:szCs w:val="24"/>
        </w:rPr>
        <w:t>osition scheme are available to</w:t>
      </w:r>
      <w:r>
        <w:rPr>
          <w:rFonts w:ascii="Arial" w:hAnsi="Arial" w:cs="Arial"/>
          <w:sz w:val="24"/>
          <w:szCs w:val="24"/>
        </w:rPr>
        <w:t xml:space="preserve"> registered person, whose aggregate turnover in the </w:t>
      </w:r>
      <w:r w:rsidR="005A5EE9">
        <w:rPr>
          <w:rFonts w:ascii="Arial" w:hAnsi="Arial" w:cs="Arial"/>
          <w:sz w:val="24"/>
          <w:szCs w:val="24"/>
        </w:rPr>
        <w:t>preceding</w:t>
      </w:r>
      <w:r>
        <w:rPr>
          <w:rFonts w:ascii="Arial" w:hAnsi="Arial" w:cs="Arial"/>
          <w:sz w:val="24"/>
          <w:szCs w:val="24"/>
        </w:rPr>
        <w:t xml:space="preserve"> financial year did not exceed :-</w:t>
      </w:r>
    </w:p>
    <w:p w14:paraId="0FC127B0"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For Special category stats - </w:t>
      </w:r>
      <w:r>
        <w:rPr>
          <w:rFonts w:ascii="Arial" w:hAnsi="Arial" w:cs="Arial"/>
          <w:sz w:val="24"/>
          <w:szCs w:val="24"/>
        </w:rPr>
        <w:tab/>
        <w:t>Rs. 75 Lakh</w:t>
      </w:r>
    </w:p>
    <w:p w14:paraId="001C48E8"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For other states</w:t>
      </w:r>
      <w:r>
        <w:rPr>
          <w:rFonts w:ascii="Arial" w:hAnsi="Arial" w:cs="Arial"/>
          <w:sz w:val="24"/>
          <w:szCs w:val="24"/>
        </w:rPr>
        <w:tab/>
      </w:r>
      <w:r>
        <w:rPr>
          <w:rFonts w:ascii="Arial" w:hAnsi="Arial" w:cs="Arial"/>
          <w:sz w:val="24"/>
          <w:szCs w:val="24"/>
        </w:rPr>
        <w:tab/>
        <w:t>-</w:t>
      </w:r>
      <w:r>
        <w:rPr>
          <w:rFonts w:ascii="Arial" w:hAnsi="Arial" w:cs="Arial"/>
          <w:sz w:val="24"/>
          <w:szCs w:val="24"/>
        </w:rPr>
        <w:tab/>
        <w:t>Rs.  1.50 Crore</w:t>
      </w:r>
    </w:p>
    <w:p w14:paraId="5825A813"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 xml:space="preserve">3.For supply of service </w:t>
      </w:r>
      <w:r>
        <w:rPr>
          <w:rFonts w:ascii="Arial" w:hAnsi="Arial" w:cs="Arial"/>
          <w:sz w:val="24"/>
          <w:szCs w:val="24"/>
        </w:rPr>
        <w:tab/>
      </w:r>
      <w:r>
        <w:rPr>
          <w:rFonts w:ascii="Arial" w:hAnsi="Arial" w:cs="Arial"/>
          <w:sz w:val="24"/>
          <w:szCs w:val="24"/>
        </w:rPr>
        <w:tab/>
        <w:t>-</w:t>
      </w:r>
      <w:r>
        <w:rPr>
          <w:rFonts w:ascii="Arial" w:hAnsi="Arial" w:cs="Arial"/>
          <w:sz w:val="24"/>
          <w:szCs w:val="24"/>
        </w:rPr>
        <w:tab/>
        <w:t>Rs. 50 Lakh</w:t>
      </w:r>
    </w:p>
    <w:p w14:paraId="37ADB8CC" w14:textId="77777777" w:rsidR="00086760" w:rsidRDefault="00086760" w:rsidP="00086760">
      <w:pPr>
        <w:spacing w:line="360" w:lineRule="auto"/>
        <w:jc w:val="both"/>
        <w:rPr>
          <w:rFonts w:ascii="Arial" w:hAnsi="Arial" w:cs="Arial"/>
          <w:sz w:val="24"/>
          <w:szCs w:val="24"/>
        </w:rPr>
      </w:pPr>
      <w:r>
        <w:rPr>
          <w:rFonts w:ascii="Arial" w:hAnsi="Arial" w:cs="Arial"/>
          <w:sz w:val="24"/>
          <w:szCs w:val="24"/>
          <w:u w:val="single"/>
        </w:rPr>
        <w:t>Tax Rate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CGST</w:t>
      </w:r>
      <w:r>
        <w:rPr>
          <w:rFonts w:ascii="Arial" w:hAnsi="Arial" w:cs="Arial"/>
          <w:sz w:val="24"/>
          <w:szCs w:val="24"/>
        </w:rPr>
        <w:tab/>
      </w:r>
      <w:r>
        <w:rPr>
          <w:rFonts w:ascii="Arial" w:hAnsi="Arial" w:cs="Arial"/>
          <w:sz w:val="24"/>
          <w:szCs w:val="24"/>
        </w:rPr>
        <w:tab/>
      </w:r>
      <w:r>
        <w:rPr>
          <w:rFonts w:ascii="Arial" w:hAnsi="Arial" w:cs="Arial"/>
          <w:sz w:val="24"/>
          <w:szCs w:val="24"/>
        </w:rPr>
        <w:tab/>
        <w:t>SGST</w:t>
      </w:r>
    </w:p>
    <w:p w14:paraId="1E972E72"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lastRenderedPageBreak/>
        <w:t xml:space="preserve">Taxable person 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DD9811"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Traders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0.5%</w:t>
      </w:r>
      <w:r>
        <w:rPr>
          <w:rFonts w:ascii="Arial" w:hAnsi="Arial" w:cs="Arial"/>
          <w:sz w:val="24"/>
          <w:szCs w:val="24"/>
        </w:rPr>
        <w:tab/>
      </w:r>
      <w:r>
        <w:rPr>
          <w:rFonts w:ascii="Arial" w:hAnsi="Arial" w:cs="Arial"/>
          <w:sz w:val="24"/>
          <w:szCs w:val="24"/>
        </w:rPr>
        <w:tab/>
      </w:r>
      <w:r>
        <w:rPr>
          <w:rFonts w:ascii="Arial" w:hAnsi="Arial" w:cs="Arial"/>
          <w:sz w:val="24"/>
          <w:szCs w:val="24"/>
        </w:rPr>
        <w:tab/>
        <w:t>0.5%</w:t>
      </w:r>
    </w:p>
    <w:p w14:paraId="581F970C"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Manufacturer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0.5%</w:t>
      </w:r>
      <w:r>
        <w:rPr>
          <w:rFonts w:ascii="Arial" w:hAnsi="Arial" w:cs="Arial"/>
          <w:sz w:val="24"/>
          <w:szCs w:val="24"/>
        </w:rPr>
        <w:tab/>
      </w:r>
      <w:r>
        <w:rPr>
          <w:rFonts w:ascii="Arial" w:hAnsi="Arial" w:cs="Arial"/>
          <w:sz w:val="24"/>
          <w:szCs w:val="24"/>
        </w:rPr>
        <w:tab/>
      </w:r>
      <w:r>
        <w:rPr>
          <w:rFonts w:ascii="Arial" w:hAnsi="Arial" w:cs="Arial"/>
          <w:sz w:val="24"/>
          <w:szCs w:val="24"/>
        </w:rPr>
        <w:tab/>
        <w:t>0.5%</w:t>
      </w:r>
    </w:p>
    <w:p w14:paraId="4EF27D27"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Restaurants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47B81A2F"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7CD14ED1" w14:textId="77777777" w:rsidR="00086760" w:rsidRDefault="00086760" w:rsidP="00086760">
      <w:pPr>
        <w:spacing w:line="360" w:lineRule="auto"/>
        <w:jc w:val="both"/>
        <w:rPr>
          <w:rFonts w:ascii="Arial" w:hAnsi="Arial" w:cs="Arial"/>
          <w:sz w:val="24"/>
          <w:szCs w:val="24"/>
        </w:rPr>
      </w:pPr>
      <w:proofErr w:type="gramStart"/>
      <w:r>
        <w:rPr>
          <w:rFonts w:ascii="Arial" w:hAnsi="Arial" w:cs="Arial"/>
          <w:sz w:val="24"/>
          <w:szCs w:val="24"/>
          <w:u w:val="single"/>
        </w:rPr>
        <w:t>Eligibility</w:t>
      </w:r>
      <w:r>
        <w:rPr>
          <w:rFonts w:ascii="Arial" w:hAnsi="Arial" w:cs="Arial"/>
          <w:sz w:val="24"/>
          <w:szCs w:val="24"/>
        </w:rPr>
        <w:t xml:space="preserve"> :</w:t>
      </w:r>
      <w:proofErr w:type="gramEnd"/>
      <w:r>
        <w:rPr>
          <w:rFonts w:ascii="Arial" w:hAnsi="Arial" w:cs="Arial"/>
          <w:sz w:val="24"/>
          <w:szCs w:val="24"/>
        </w:rPr>
        <w:t xml:space="preserve">  The registered person shall be eligible to opt for the scheme, if </w:t>
      </w:r>
    </w:p>
    <w:p w14:paraId="04C9AEA7" w14:textId="77777777" w:rsidR="00086760" w:rsidRDefault="00086760" w:rsidP="00086760">
      <w:pPr>
        <w:spacing w:line="36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he is not engaged in the supply of goods which are not leviable to tax.</w:t>
      </w:r>
    </w:p>
    <w:p w14:paraId="483DE08F" w14:textId="77777777" w:rsidR="00086760" w:rsidRDefault="00D75DE8" w:rsidP="00086760">
      <w:pPr>
        <w:spacing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he is not engaged in making any inter-state supply</w:t>
      </w:r>
    </w:p>
    <w:p w14:paraId="08DCA804" w14:textId="77777777" w:rsidR="00D75DE8" w:rsidRDefault="00D75DE8" w:rsidP="0008676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14:paraId="142661AB" w14:textId="77777777" w:rsidR="00D75DE8" w:rsidRDefault="00D75DE8" w:rsidP="00086760">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he is not engaged in making any supply through electronic commerce operator who is required to collect tax at source.</w:t>
      </w:r>
    </w:p>
    <w:p w14:paraId="1F7DAA26" w14:textId="77777777" w:rsidR="00D75DE8" w:rsidRDefault="00D75DE8" w:rsidP="00086760">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he is not a manufacturer of goods as may be notified (like Pan masala, Tobacco etc.)</w:t>
      </w:r>
    </w:p>
    <w:p w14:paraId="32F54328" w14:textId="77777777" w:rsidR="00D75DE8" w:rsidRDefault="00D75DE8" w:rsidP="00086760">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The option for composition scheme shall lapse with effect from the day on which the aggregate turnover during a financial year exceeds the limits specified.</w:t>
      </w:r>
    </w:p>
    <w:p w14:paraId="061E16B9" w14:textId="77777777" w:rsidR="00D75DE8" w:rsidRPr="00086760" w:rsidRDefault="00D75DE8" w:rsidP="00086760">
      <w:pPr>
        <w:spacing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t>The scheme is optional.</w:t>
      </w:r>
    </w:p>
    <w:p w14:paraId="4B5A6BBB" w14:textId="77777777" w:rsidR="00624EDC" w:rsidRPr="00624EDC" w:rsidRDefault="00624EDC" w:rsidP="001235C6">
      <w:pPr>
        <w:spacing w:line="360" w:lineRule="auto"/>
        <w:jc w:val="both"/>
        <w:rPr>
          <w:rFonts w:ascii="Arial" w:hAnsi="Arial" w:cs="Arial"/>
          <w:sz w:val="24"/>
          <w:szCs w:val="24"/>
        </w:rPr>
      </w:pPr>
      <w:r>
        <w:rPr>
          <w:rFonts w:ascii="Arial" w:hAnsi="Arial" w:cs="Arial"/>
          <w:sz w:val="24"/>
          <w:szCs w:val="24"/>
        </w:rPr>
        <w:tab/>
      </w:r>
    </w:p>
    <w:p w14:paraId="66E3CB6F" w14:textId="77777777" w:rsidR="00624EDC" w:rsidRPr="00624EDC" w:rsidRDefault="00624EDC" w:rsidP="001235C6">
      <w:pPr>
        <w:spacing w:line="360" w:lineRule="auto"/>
        <w:jc w:val="both"/>
        <w:rPr>
          <w:rFonts w:ascii="Arial" w:hAnsi="Arial" w:cs="Arial"/>
          <w:sz w:val="24"/>
          <w:szCs w:val="24"/>
        </w:rPr>
      </w:pPr>
    </w:p>
    <w:p w14:paraId="4C004DBF" w14:textId="77777777" w:rsidR="00F605DF" w:rsidRPr="001235C6" w:rsidRDefault="00F605DF" w:rsidP="001235C6">
      <w:pPr>
        <w:spacing w:line="360" w:lineRule="auto"/>
        <w:jc w:val="both"/>
        <w:rPr>
          <w:rFonts w:ascii="Arial" w:hAnsi="Arial" w:cs="Arial"/>
          <w:sz w:val="24"/>
          <w:szCs w:val="24"/>
        </w:rPr>
      </w:pPr>
    </w:p>
    <w:p w14:paraId="42B36BDB" w14:textId="77777777" w:rsidR="00AB71DB" w:rsidRPr="00AB71DB" w:rsidRDefault="00AB71DB" w:rsidP="00E95FD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3D97BB" w14:textId="77777777" w:rsidR="00AB15B8" w:rsidRDefault="00AB15B8" w:rsidP="00E95FD8">
      <w:pPr>
        <w:spacing w:line="360" w:lineRule="auto"/>
        <w:jc w:val="both"/>
        <w:rPr>
          <w:rFonts w:ascii="Arial" w:hAnsi="Arial" w:cs="Arial"/>
          <w:sz w:val="24"/>
          <w:szCs w:val="24"/>
        </w:rPr>
      </w:pPr>
    </w:p>
    <w:p w14:paraId="6DF2E5B4" w14:textId="77777777" w:rsidR="00D03BB0" w:rsidRPr="00114BB6" w:rsidRDefault="00D03BB0" w:rsidP="00E95FD8">
      <w:pPr>
        <w:spacing w:line="360" w:lineRule="auto"/>
        <w:jc w:val="both"/>
        <w:rPr>
          <w:rFonts w:ascii="Arial" w:hAnsi="Arial" w:cs="Arial"/>
          <w:sz w:val="24"/>
          <w:szCs w:val="24"/>
          <w:u w:val="single"/>
        </w:rPr>
      </w:pPr>
    </w:p>
    <w:p w14:paraId="1A632580" w14:textId="77777777" w:rsidR="00890492" w:rsidRPr="00890492" w:rsidRDefault="00890492" w:rsidP="00890492">
      <w:pPr>
        <w:pStyle w:val="ListParagraph"/>
        <w:spacing w:line="360" w:lineRule="auto"/>
        <w:rPr>
          <w:rFonts w:ascii="Arial" w:hAnsi="Arial" w:cs="Arial"/>
          <w:i/>
          <w:sz w:val="24"/>
          <w:szCs w:val="24"/>
        </w:rPr>
      </w:pPr>
    </w:p>
    <w:p w14:paraId="68A263C2" w14:textId="77777777" w:rsidR="000E7BA0" w:rsidRPr="000E7BA0" w:rsidRDefault="000E7BA0" w:rsidP="000E7BA0">
      <w:pPr>
        <w:pStyle w:val="ListParagraph"/>
        <w:spacing w:line="360" w:lineRule="auto"/>
        <w:rPr>
          <w:rFonts w:ascii="Arial" w:hAnsi="Arial" w:cs="Arial"/>
          <w:sz w:val="24"/>
          <w:szCs w:val="24"/>
        </w:rPr>
      </w:pPr>
    </w:p>
    <w:p w14:paraId="38D9F586" w14:textId="77777777" w:rsidR="003372FE" w:rsidRDefault="003372FE" w:rsidP="006C3D55">
      <w:pPr>
        <w:spacing w:line="360" w:lineRule="auto"/>
        <w:rPr>
          <w:rFonts w:ascii="Arial" w:hAnsi="Arial" w:cs="Arial"/>
          <w:sz w:val="24"/>
          <w:szCs w:val="24"/>
        </w:rPr>
      </w:pPr>
    </w:p>
    <w:p w14:paraId="1CACECAD" w14:textId="77777777" w:rsidR="003372FE" w:rsidRPr="006C3D55" w:rsidRDefault="003372FE" w:rsidP="006C3D55">
      <w:pPr>
        <w:spacing w:line="360" w:lineRule="auto"/>
        <w:rPr>
          <w:rFonts w:ascii="Arial" w:hAnsi="Arial" w:cs="Arial"/>
          <w:sz w:val="24"/>
          <w:szCs w:val="24"/>
        </w:rPr>
      </w:pPr>
    </w:p>
    <w:p w14:paraId="310057E7" w14:textId="77777777" w:rsidR="006C3D55" w:rsidRPr="006C3D55" w:rsidRDefault="006C3D55" w:rsidP="006C3D55">
      <w:pPr>
        <w:spacing w:line="360" w:lineRule="auto"/>
        <w:rPr>
          <w:rFonts w:ascii="Arial" w:hAnsi="Arial" w:cs="Arial"/>
          <w:sz w:val="24"/>
          <w:szCs w:val="24"/>
        </w:rPr>
      </w:pPr>
    </w:p>
    <w:p w14:paraId="75391574" w14:textId="77777777" w:rsidR="0067080D" w:rsidRPr="0083533F" w:rsidRDefault="0067080D" w:rsidP="0083533F">
      <w:pPr>
        <w:spacing w:line="480" w:lineRule="auto"/>
        <w:jc w:val="both"/>
        <w:rPr>
          <w:rFonts w:ascii="Arial" w:hAnsi="Arial" w:cs="Arial"/>
          <w:sz w:val="24"/>
          <w:szCs w:val="24"/>
        </w:rPr>
      </w:pPr>
    </w:p>
    <w:sectPr w:rsidR="0067080D" w:rsidRPr="0083533F" w:rsidSect="0083533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8FB"/>
    <w:multiLevelType w:val="hybridMultilevel"/>
    <w:tmpl w:val="BB542D8E"/>
    <w:lvl w:ilvl="0" w:tplc="263C3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727B5"/>
    <w:multiLevelType w:val="hybridMultilevel"/>
    <w:tmpl w:val="3F02B1BA"/>
    <w:lvl w:ilvl="0" w:tplc="1362F4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D23BF"/>
    <w:multiLevelType w:val="hybridMultilevel"/>
    <w:tmpl w:val="1E02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86038"/>
    <w:multiLevelType w:val="hybridMultilevel"/>
    <w:tmpl w:val="2C4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E3004"/>
    <w:multiLevelType w:val="hybridMultilevel"/>
    <w:tmpl w:val="0ECC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82108"/>
    <w:multiLevelType w:val="hybridMultilevel"/>
    <w:tmpl w:val="3724E76E"/>
    <w:lvl w:ilvl="0" w:tplc="7BE0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56060"/>
    <w:multiLevelType w:val="hybridMultilevel"/>
    <w:tmpl w:val="698CBF58"/>
    <w:lvl w:ilvl="0" w:tplc="D992392A">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E0D60"/>
    <w:multiLevelType w:val="hybridMultilevel"/>
    <w:tmpl w:val="2C5E6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92515"/>
    <w:multiLevelType w:val="hybridMultilevel"/>
    <w:tmpl w:val="D2DE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61B4F"/>
    <w:multiLevelType w:val="hybridMultilevel"/>
    <w:tmpl w:val="5DF4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8438A"/>
    <w:multiLevelType w:val="hybridMultilevel"/>
    <w:tmpl w:val="EF02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81C59"/>
    <w:multiLevelType w:val="hybridMultilevel"/>
    <w:tmpl w:val="EA4E74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10"/>
  </w:num>
  <w:num w:numId="6">
    <w:abstractNumId w:val="5"/>
  </w:num>
  <w:num w:numId="7">
    <w:abstractNumId w:val="6"/>
  </w:num>
  <w:num w:numId="8">
    <w:abstractNumId w:val="11"/>
  </w:num>
  <w:num w:numId="9">
    <w:abstractNumId w:val="8"/>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3F"/>
    <w:rsid w:val="00086760"/>
    <w:rsid w:val="000E7BA0"/>
    <w:rsid w:val="00114BB6"/>
    <w:rsid w:val="001235C6"/>
    <w:rsid w:val="00167AAD"/>
    <w:rsid w:val="001D2317"/>
    <w:rsid w:val="002C476D"/>
    <w:rsid w:val="0030488B"/>
    <w:rsid w:val="003104DF"/>
    <w:rsid w:val="003372FE"/>
    <w:rsid w:val="0037394F"/>
    <w:rsid w:val="004047CA"/>
    <w:rsid w:val="004743A9"/>
    <w:rsid w:val="004B6AF3"/>
    <w:rsid w:val="004C0F40"/>
    <w:rsid w:val="00563510"/>
    <w:rsid w:val="005A5EE9"/>
    <w:rsid w:val="00614677"/>
    <w:rsid w:val="00624EDC"/>
    <w:rsid w:val="0067080D"/>
    <w:rsid w:val="006930D8"/>
    <w:rsid w:val="006C3D55"/>
    <w:rsid w:val="00724993"/>
    <w:rsid w:val="007271B8"/>
    <w:rsid w:val="007F4355"/>
    <w:rsid w:val="00831D63"/>
    <w:rsid w:val="0083533F"/>
    <w:rsid w:val="00890492"/>
    <w:rsid w:val="008A611D"/>
    <w:rsid w:val="008E3C67"/>
    <w:rsid w:val="00934CC4"/>
    <w:rsid w:val="00984BC6"/>
    <w:rsid w:val="009A05EA"/>
    <w:rsid w:val="009E586F"/>
    <w:rsid w:val="00AB15B8"/>
    <w:rsid w:val="00AB71DB"/>
    <w:rsid w:val="00AD5AD6"/>
    <w:rsid w:val="00AE6183"/>
    <w:rsid w:val="00AE69E8"/>
    <w:rsid w:val="00D03BB0"/>
    <w:rsid w:val="00D75DE8"/>
    <w:rsid w:val="00DC5D14"/>
    <w:rsid w:val="00E446FC"/>
    <w:rsid w:val="00E60996"/>
    <w:rsid w:val="00E6539E"/>
    <w:rsid w:val="00E95FD8"/>
    <w:rsid w:val="00F6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568"/>
  <w15:docId w15:val="{712173AF-1BF0-478D-AAF5-BDC0357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4951">
      <w:bodyDiv w:val="1"/>
      <w:marLeft w:val="0"/>
      <w:marRight w:val="0"/>
      <w:marTop w:val="0"/>
      <w:marBottom w:val="0"/>
      <w:divBdr>
        <w:top w:val="none" w:sz="0" w:space="0" w:color="auto"/>
        <w:left w:val="none" w:sz="0" w:space="0" w:color="auto"/>
        <w:bottom w:val="none" w:sz="0" w:space="0" w:color="auto"/>
        <w:right w:val="none" w:sz="0" w:space="0" w:color="auto"/>
      </w:divBdr>
      <w:divsChild>
        <w:div w:id="869879465">
          <w:marLeft w:val="0"/>
          <w:marRight w:val="0"/>
          <w:marTop w:val="0"/>
          <w:marBottom w:val="0"/>
          <w:divBdr>
            <w:top w:val="none" w:sz="0" w:space="0" w:color="auto"/>
            <w:left w:val="none" w:sz="0" w:space="0" w:color="auto"/>
            <w:bottom w:val="none" w:sz="0" w:space="0" w:color="auto"/>
            <w:right w:val="none" w:sz="0" w:space="0" w:color="auto"/>
          </w:divBdr>
        </w:div>
        <w:div w:id="1452090001">
          <w:marLeft w:val="0"/>
          <w:marRight w:val="0"/>
          <w:marTop w:val="0"/>
          <w:marBottom w:val="0"/>
          <w:divBdr>
            <w:top w:val="none" w:sz="0" w:space="0" w:color="auto"/>
            <w:left w:val="none" w:sz="0" w:space="0" w:color="auto"/>
            <w:bottom w:val="none" w:sz="0" w:space="0" w:color="auto"/>
            <w:right w:val="none" w:sz="0" w:space="0" w:color="auto"/>
          </w:divBdr>
        </w:div>
        <w:div w:id="96096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D.Mukherjee</dc:creator>
  <cp:lastModifiedBy>Sujit Roy</cp:lastModifiedBy>
  <cp:revision>2</cp:revision>
  <dcterms:created xsi:type="dcterms:W3CDTF">2020-04-02T17:37:00Z</dcterms:created>
  <dcterms:modified xsi:type="dcterms:W3CDTF">2020-04-02T17:37:00Z</dcterms:modified>
</cp:coreProperties>
</file>